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4CAF" w14:textId="77777777" w:rsidR="00557C3A" w:rsidRPr="006D45D8" w:rsidRDefault="00557C3A" w:rsidP="00557C3A">
      <w:pPr>
        <w:pStyle w:val="Titre3"/>
        <w:rPr>
          <w:w w:val="80"/>
          <w:sz w:val="32"/>
          <w:szCs w:val="32"/>
        </w:rPr>
      </w:pPr>
      <w:r>
        <w:rPr>
          <w:w w:val="80"/>
          <w:sz w:val="32"/>
          <w:szCs w:val="32"/>
        </w:rPr>
        <w:t xml:space="preserve">                                           </w:t>
      </w:r>
      <w:r w:rsidRPr="006D45D8">
        <w:rPr>
          <w:w w:val="80"/>
          <w:sz w:val="32"/>
          <w:szCs w:val="32"/>
        </w:rPr>
        <w:t xml:space="preserve">CONSEIL MUNICIPAL </w:t>
      </w:r>
    </w:p>
    <w:p w14:paraId="69B88B85" w14:textId="77777777" w:rsidR="00557C3A" w:rsidRDefault="00557C3A" w:rsidP="00557C3A">
      <w:pPr>
        <w:spacing w:line="400" w:lineRule="exact"/>
        <w:jc w:val="center"/>
        <w:rPr>
          <w:rFonts w:ascii="Verdana" w:hAnsi="Verdana" w:cs="Verdana"/>
          <w:b/>
          <w:spacing w:val="19"/>
          <w:w w:val="80"/>
          <w:sz w:val="32"/>
          <w:szCs w:val="32"/>
          <w:lang w:val="fr-FR"/>
        </w:rPr>
      </w:pPr>
      <w:r>
        <w:rPr>
          <w:rFonts w:ascii="Verdana" w:hAnsi="Verdana" w:cs="Verdana"/>
          <w:b/>
          <w:spacing w:val="19"/>
          <w:w w:val="80"/>
          <w:sz w:val="32"/>
          <w:szCs w:val="32"/>
          <w:lang w:val="fr-FR"/>
        </w:rPr>
        <w:t>VILLENEUVE EN PERSEIGNE</w:t>
      </w:r>
    </w:p>
    <w:p w14:paraId="67CD6520" w14:textId="77777777" w:rsidR="00557C3A" w:rsidRDefault="00557C3A" w:rsidP="00557C3A">
      <w:pPr>
        <w:spacing w:line="400" w:lineRule="exact"/>
        <w:jc w:val="center"/>
        <w:rPr>
          <w:rFonts w:ascii="Verdana" w:hAnsi="Verdana" w:cs="Verdana"/>
          <w:b/>
          <w:spacing w:val="19"/>
          <w:w w:val="80"/>
          <w:sz w:val="32"/>
          <w:szCs w:val="32"/>
          <w:lang w:val="fr-FR"/>
        </w:rPr>
      </w:pPr>
      <w:r>
        <w:rPr>
          <w:rFonts w:ascii="Verdana" w:hAnsi="Verdana" w:cs="Verdana"/>
          <w:b/>
          <w:spacing w:val="19"/>
          <w:w w:val="80"/>
          <w:sz w:val="32"/>
          <w:szCs w:val="32"/>
          <w:lang w:val="fr-FR"/>
        </w:rPr>
        <w:t xml:space="preserve">PROCES-VERBAL  </w:t>
      </w:r>
    </w:p>
    <w:p w14:paraId="4DAD72F0" w14:textId="541220D3" w:rsidR="00C349FF" w:rsidRDefault="009F2DC5" w:rsidP="00557C3A">
      <w:pPr>
        <w:spacing w:before="10" w:line="392" w:lineRule="exact"/>
        <w:ind w:left="144"/>
        <w:jc w:val="center"/>
        <w:rPr>
          <w:rFonts w:ascii="Verdana" w:hAnsi="Verdana" w:cs="Verdana"/>
          <w:b/>
          <w:sz w:val="25"/>
          <w:szCs w:val="25"/>
          <w:lang w:val="fr-FR"/>
        </w:rPr>
      </w:pPr>
      <w:r>
        <w:rPr>
          <w:rFonts w:ascii="Verdana" w:hAnsi="Verdana" w:cs="Verdana"/>
          <w:b/>
          <w:sz w:val="25"/>
          <w:szCs w:val="25"/>
          <w:lang w:val="fr-FR"/>
        </w:rPr>
        <w:t>DE LA SEANCE DU</w:t>
      </w:r>
      <w:r w:rsidR="00F96B91">
        <w:rPr>
          <w:rFonts w:ascii="Verdana" w:hAnsi="Verdana" w:cs="Verdana"/>
          <w:b/>
          <w:sz w:val="25"/>
          <w:szCs w:val="25"/>
          <w:lang w:val="fr-FR"/>
        </w:rPr>
        <w:t xml:space="preserve"> 25.08</w:t>
      </w:r>
      <w:r w:rsidR="008942A9">
        <w:rPr>
          <w:rFonts w:ascii="Verdana" w:hAnsi="Verdana" w:cs="Verdana"/>
          <w:b/>
          <w:sz w:val="25"/>
          <w:szCs w:val="25"/>
          <w:lang w:val="fr-FR"/>
        </w:rPr>
        <w:t>.2025</w:t>
      </w:r>
      <w:r w:rsidR="00557C3A">
        <w:rPr>
          <w:rFonts w:ascii="Verdana" w:hAnsi="Verdana" w:cs="Verdana"/>
          <w:b/>
          <w:sz w:val="25"/>
          <w:szCs w:val="25"/>
          <w:lang w:val="fr-FR"/>
        </w:rPr>
        <w:br/>
        <w:t>À 1</w:t>
      </w:r>
      <w:r w:rsidR="00633A74">
        <w:rPr>
          <w:rFonts w:ascii="Verdana" w:hAnsi="Verdana" w:cs="Verdana"/>
          <w:b/>
          <w:sz w:val="25"/>
          <w:szCs w:val="25"/>
          <w:lang w:val="fr-FR"/>
        </w:rPr>
        <w:t>9</w:t>
      </w:r>
      <w:r w:rsidR="00557C3A">
        <w:rPr>
          <w:rFonts w:ascii="Verdana" w:hAnsi="Verdana" w:cs="Verdana"/>
          <w:b/>
          <w:sz w:val="25"/>
          <w:szCs w:val="25"/>
          <w:lang w:val="fr-FR"/>
        </w:rPr>
        <w:t>h</w:t>
      </w:r>
      <w:r w:rsidR="00546077">
        <w:rPr>
          <w:rFonts w:ascii="Verdana" w:hAnsi="Verdana" w:cs="Verdana"/>
          <w:b/>
          <w:sz w:val="25"/>
          <w:szCs w:val="25"/>
          <w:lang w:val="fr-FR"/>
        </w:rPr>
        <w:t>30</w:t>
      </w:r>
      <w:r w:rsidR="00557C3A">
        <w:rPr>
          <w:rFonts w:ascii="Verdana" w:hAnsi="Verdana" w:cs="Verdana"/>
          <w:b/>
          <w:sz w:val="25"/>
          <w:szCs w:val="25"/>
          <w:lang w:val="fr-FR"/>
        </w:rPr>
        <w:t xml:space="preserve"> à la </w:t>
      </w:r>
      <w:r w:rsidR="00C349FF">
        <w:rPr>
          <w:rFonts w:ascii="Verdana" w:hAnsi="Verdana" w:cs="Verdana"/>
          <w:b/>
          <w:sz w:val="25"/>
          <w:szCs w:val="25"/>
          <w:lang w:val="fr-FR"/>
        </w:rPr>
        <w:t>Maison des services publics</w:t>
      </w:r>
    </w:p>
    <w:p w14:paraId="121F33C3" w14:textId="77777777" w:rsidR="00557C3A" w:rsidRDefault="00557C3A" w:rsidP="00557C3A">
      <w:pPr>
        <w:spacing w:before="10" w:line="392" w:lineRule="exact"/>
        <w:ind w:left="144"/>
        <w:jc w:val="center"/>
        <w:rPr>
          <w:rFonts w:ascii="Verdana" w:hAnsi="Verdana" w:cs="Verdana"/>
          <w:b/>
          <w:sz w:val="25"/>
          <w:szCs w:val="25"/>
          <w:lang w:val="fr-FR"/>
        </w:rPr>
      </w:pPr>
      <w:r>
        <w:rPr>
          <w:rFonts w:ascii="Verdana" w:hAnsi="Verdana" w:cs="Verdana"/>
          <w:b/>
          <w:sz w:val="25"/>
          <w:szCs w:val="25"/>
          <w:lang w:val="fr-FR"/>
        </w:rPr>
        <w:t xml:space="preserve">72 600 </w:t>
      </w:r>
      <w:r w:rsidRPr="0017172F">
        <w:rPr>
          <w:rFonts w:ascii="Verdana" w:hAnsi="Verdana" w:cs="Verdana"/>
          <w:b/>
          <w:sz w:val="25"/>
          <w:szCs w:val="25"/>
          <w:lang w:val="fr-FR"/>
        </w:rPr>
        <w:t>Villeneuve-en-Perseigne</w:t>
      </w:r>
    </w:p>
    <w:p w14:paraId="5826C400" w14:textId="77777777" w:rsidR="00A86554" w:rsidRDefault="00A86554" w:rsidP="00557C3A">
      <w:pPr>
        <w:spacing w:before="10" w:line="392" w:lineRule="exact"/>
        <w:ind w:left="144"/>
        <w:jc w:val="center"/>
        <w:rPr>
          <w:rFonts w:ascii="Verdana" w:hAnsi="Verdana" w:cs="Verdana"/>
          <w:b/>
          <w:sz w:val="25"/>
          <w:szCs w:val="25"/>
          <w:lang w:val="fr-FR"/>
        </w:rPr>
      </w:pPr>
    </w:p>
    <w:p w14:paraId="0378F0FB" w14:textId="1E794741" w:rsidR="00557C3A" w:rsidRDefault="00CD5BE3" w:rsidP="00557C3A">
      <w:pPr>
        <w:pStyle w:val="En-tte"/>
        <w:tabs>
          <w:tab w:val="clear" w:pos="9072"/>
        </w:tabs>
        <w:ind w:left="720" w:right="-288" w:firstLine="720"/>
        <w:jc w:val="right"/>
        <w:rPr>
          <w:lang w:val="fr-FR"/>
        </w:rPr>
      </w:pPr>
      <w:r>
        <w:rPr>
          <w:lang w:val="fr-FR"/>
        </w:rPr>
        <w:t xml:space="preserve"> D</w:t>
      </w:r>
      <w:r w:rsidR="00767A91">
        <w:rPr>
          <w:lang w:val="fr-FR"/>
        </w:rPr>
        <w:t>ate de convocation </w:t>
      </w:r>
      <w:r w:rsidR="00681581">
        <w:rPr>
          <w:lang w:val="fr-FR"/>
        </w:rPr>
        <w:t xml:space="preserve">: </w:t>
      </w:r>
      <w:r w:rsidR="00983A44">
        <w:rPr>
          <w:lang w:val="fr-FR"/>
        </w:rPr>
        <w:t>19.08</w:t>
      </w:r>
      <w:r w:rsidR="008942A9">
        <w:rPr>
          <w:lang w:val="fr-FR"/>
        </w:rPr>
        <w:t>.2025</w:t>
      </w:r>
    </w:p>
    <w:p w14:paraId="51C17711" w14:textId="77777777" w:rsidR="00557C3A" w:rsidRPr="00553B66" w:rsidRDefault="00557C3A" w:rsidP="00557C3A">
      <w:pPr>
        <w:pStyle w:val="En-tte"/>
        <w:tabs>
          <w:tab w:val="left" w:pos="6660"/>
        </w:tabs>
        <w:ind w:left="720" w:right="-288" w:firstLine="720"/>
        <w:jc w:val="right"/>
        <w:rPr>
          <w:lang w:val="fr-FR"/>
        </w:rPr>
      </w:pPr>
      <w:r w:rsidRPr="00553B66">
        <w:rPr>
          <w:lang w:val="fr-FR"/>
        </w:rPr>
        <w:t xml:space="preserve">Membres en exercice : </w:t>
      </w:r>
      <w:r w:rsidR="00F73664">
        <w:rPr>
          <w:lang w:val="fr-FR"/>
        </w:rPr>
        <w:t>23</w:t>
      </w:r>
    </w:p>
    <w:p w14:paraId="0601B5A0" w14:textId="2DAF503F" w:rsidR="00557C3A" w:rsidRPr="006E2792" w:rsidRDefault="00557C3A" w:rsidP="00557C3A">
      <w:pPr>
        <w:pStyle w:val="En-tte"/>
        <w:ind w:left="720" w:right="-288" w:firstLine="720"/>
        <w:jc w:val="right"/>
        <w:rPr>
          <w:lang w:val="fr-FR"/>
        </w:rPr>
      </w:pPr>
      <w:r w:rsidRPr="006E2792">
        <w:rPr>
          <w:lang w:val="fr-FR"/>
        </w:rPr>
        <w:t>Présents :</w:t>
      </w:r>
      <w:r>
        <w:rPr>
          <w:lang w:val="fr-FR"/>
        </w:rPr>
        <w:t xml:space="preserve"> </w:t>
      </w:r>
      <w:r w:rsidR="00983A44">
        <w:rPr>
          <w:lang w:val="fr-FR"/>
        </w:rPr>
        <w:t>17</w:t>
      </w:r>
    </w:p>
    <w:p w14:paraId="0AA16490" w14:textId="39A658BE" w:rsidR="00557C3A" w:rsidRDefault="00557C3A" w:rsidP="00557C3A">
      <w:pPr>
        <w:pStyle w:val="En-tte"/>
        <w:ind w:left="720" w:right="-288" w:firstLine="720"/>
        <w:jc w:val="right"/>
        <w:rPr>
          <w:lang w:val="fr-FR"/>
        </w:rPr>
      </w:pPr>
      <w:r w:rsidRPr="006E2792">
        <w:rPr>
          <w:lang w:val="fr-FR"/>
        </w:rPr>
        <w:t>Pouvoir</w:t>
      </w:r>
      <w:r w:rsidR="004E70CD">
        <w:rPr>
          <w:lang w:val="fr-FR"/>
        </w:rPr>
        <w:t>s</w:t>
      </w:r>
      <w:r w:rsidRPr="006E2792">
        <w:rPr>
          <w:lang w:val="fr-FR"/>
        </w:rPr>
        <w:t> </w:t>
      </w:r>
      <w:r w:rsidR="00B63CCA" w:rsidRPr="006E2792">
        <w:rPr>
          <w:lang w:val="fr-FR"/>
        </w:rPr>
        <w:t>:</w:t>
      </w:r>
      <w:r w:rsidR="00546077">
        <w:rPr>
          <w:lang w:val="fr-FR"/>
        </w:rPr>
        <w:t xml:space="preserve"> </w:t>
      </w:r>
      <w:r w:rsidR="00983A44">
        <w:rPr>
          <w:lang w:val="fr-FR"/>
        </w:rPr>
        <w:t>5</w:t>
      </w:r>
    </w:p>
    <w:p w14:paraId="6C9BACF2" w14:textId="3DA736AB" w:rsidR="00557C3A" w:rsidRDefault="00557C3A" w:rsidP="00557C3A">
      <w:pPr>
        <w:pStyle w:val="En-tte"/>
        <w:ind w:left="720" w:right="-288" w:firstLine="720"/>
        <w:jc w:val="right"/>
        <w:rPr>
          <w:lang w:val="fr-FR"/>
        </w:rPr>
      </w:pPr>
      <w:r w:rsidRPr="006E2792">
        <w:rPr>
          <w:lang w:val="fr-FR"/>
        </w:rPr>
        <w:t>Votants </w:t>
      </w:r>
      <w:r w:rsidR="00B63CCA" w:rsidRPr="006E2792">
        <w:rPr>
          <w:lang w:val="fr-FR"/>
        </w:rPr>
        <w:t>:</w:t>
      </w:r>
      <w:r w:rsidR="00546077">
        <w:rPr>
          <w:lang w:val="fr-FR"/>
        </w:rPr>
        <w:t xml:space="preserve"> </w:t>
      </w:r>
      <w:r w:rsidR="00983A44">
        <w:rPr>
          <w:lang w:val="fr-FR"/>
        </w:rPr>
        <w:t>22</w:t>
      </w:r>
    </w:p>
    <w:p w14:paraId="623A10FC" w14:textId="77777777" w:rsidR="00A86554" w:rsidRDefault="00A86554" w:rsidP="00557C3A">
      <w:pPr>
        <w:pStyle w:val="En-tte"/>
        <w:ind w:left="720" w:right="-288" w:firstLine="720"/>
        <w:jc w:val="right"/>
        <w:rPr>
          <w:lang w:val="fr-FR"/>
        </w:rPr>
      </w:pPr>
    </w:p>
    <w:p w14:paraId="2B46A871" w14:textId="77777777" w:rsidR="00557C3A" w:rsidRPr="002D1BA7" w:rsidRDefault="00557C3A" w:rsidP="00557C3A">
      <w:pPr>
        <w:pStyle w:val="En-tte"/>
        <w:ind w:left="720" w:right="-288" w:firstLine="720"/>
        <w:jc w:val="right"/>
        <w:rPr>
          <w:lang w:val="fr-FR"/>
        </w:rPr>
      </w:pPr>
    </w:p>
    <w:p w14:paraId="50B8B983" w14:textId="19E76953" w:rsidR="00557C3A" w:rsidRDefault="00F26A60" w:rsidP="00557C3A">
      <w:pPr>
        <w:ind w:left="142"/>
        <w:jc w:val="both"/>
        <w:rPr>
          <w:sz w:val="24"/>
          <w:szCs w:val="24"/>
          <w:lang w:val="fr-FR"/>
        </w:rPr>
      </w:pPr>
      <w:r>
        <w:rPr>
          <w:sz w:val="24"/>
          <w:szCs w:val="24"/>
          <w:lang w:val="fr-FR"/>
        </w:rPr>
        <w:t xml:space="preserve">L'an Deux Mille </w:t>
      </w:r>
      <w:r w:rsidR="008942A9">
        <w:rPr>
          <w:sz w:val="24"/>
          <w:szCs w:val="24"/>
          <w:lang w:val="fr-FR"/>
        </w:rPr>
        <w:t>Vingt-cinq</w:t>
      </w:r>
      <w:r w:rsidR="00557C3A">
        <w:rPr>
          <w:sz w:val="24"/>
          <w:szCs w:val="24"/>
          <w:lang w:val="fr-FR"/>
        </w:rPr>
        <w:t>, le</w:t>
      </w:r>
      <w:r w:rsidR="00983A44">
        <w:rPr>
          <w:sz w:val="24"/>
          <w:szCs w:val="24"/>
          <w:lang w:val="fr-FR"/>
        </w:rPr>
        <w:t xml:space="preserve"> vingt-cinq août </w:t>
      </w:r>
      <w:r w:rsidR="00557C3A" w:rsidRPr="00EB339C">
        <w:rPr>
          <w:sz w:val="24"/>
          <w:szCs w:val="24"/>
          <w:lang w:val="fr-FR"/>
        </w:rPr>
        <w:t>à 1</w:t>
      </w:r>
      <w:r w:rsidR="00633A74">
        <w:rPr>
          <w:sz w:val="24"/>
          <w:szCs w:val="24"/>
          <w:lang w:val="fr-FR"/>
        </w:rPr>
        <w:t>9</w:t>
      </w:r>
      <w:r w:rsidR="0012718F">
        <w:rPr>
          <w:sz w:val="24"/>
          <w:szCs w:val="24"/>
          <w:lang w:val="fr-FR"/>
        </w:rPr>
        <w:t xml:space="preserve"> heures</w:t>
      </w:r>
      <w:r w:rsidR="00546077">
        <w:rPr>
          <w:sz w:val="24"/>
          <w:szCs w:val="24"/>
          <w:lang w:val="fr-FR"/>
        </w:rPr>
        <w:t xml:space="preserve"> 30</w:t>
      </w:r>
      <w:r w:rsidR="00557C3A" w:rsidRPr="00EB339C">
        <w:rPr>
          <w:sz w:val="24"/>
          <w:szCs w:val="24"/>
          <w:lang w:val="fr-FR"/>
        </w:rPr>
        <w:t xml:space="preserve">, les membres du Conseil Municipal de Villeneuve en Perseigne, légalement convoqués </w:t>
      </w:r>
      <w:r w:rsidR="001C5864">
        <w:rPr>
          <w:sz w:val="24"/>
          <w:szCs w:val="24"/>
          <w:lang w:val="fr-FR"/>
        </w:rPr>
        <w:t>le</w:t>
      </w:r>
      <w:r w:rsidR="00983A44">
        <w:rPr>
          <w:sz w:val="24"/>
          <w:szCs w:val="24"/>
          <w:lang w:val="fr-FR"/>
        </w:rPr>
        <w:t xml:space="preserve"> 19.08</w:t>
      </w:r>
      <w:r w:rsidR="008942A9">
        <w:rPr>
          <w:sz w:val="24"/>
          <w:szCs w:val="24"/>
          <w:lang w:val="fr-FR"/>
        </w:rPr>
        <w:t>.2025</w:t>
      </w:r>
      <w:r w:rsidR="00B516E4">
        <w:rPr>
          <w:sz w:val="24"/>
          <w:szCs w:val="24"/>
          <w:lang w:val="fr-FR"/>
        </w:rPr>
        <w:t xml:space="preserve"> </w:t>
      </w:r>
      <w:r w:rsidR="00557C3A" w:rsidRPr="00EB339C">
        <w:rPr>
          <w:sz w:val="24"/>
          <w:szCs w:val="24"/>
          <w:lang w:val="fr-FR"/>
        </w:rPr>
        <w:t>se sont réunis sous la présid</w:t>
      </w:r>
      <w:r w:rsidR="005D5636">
        <w:rPr>
          <w:sz w:val="24"/>
          <w:szCs w:val="24"/>
          <w:lang w:val="fr-FR"/>
        </w:rPr>
        <w:t>ence de M. André TROTTET, Maire de Villeneuve-en-Perseigne.</w:t>
      </w:r>
      <w:r w:rsidR="00E73A0D">
        <w:rPr>
          <w:sz w:val="24"/>
          <w:szCs w:val="24"/>
          <w:lang w:val="fr-FR"/>
        </w:rPr>
        <w:t xml:space="preserve"> </w:t>
      </w:r>
    </w:p>
    <w:p w14:paraId="68AA7D58" w14:textId="77777777" w:rsidR="00A86554" w:rsidRDefault="00A86554" w:rsidP="00557C3A">
      <w:pPr>
        <w:ind w:left="142"/>
        <w:jc w:val="both"/>
        <w:rPr>
          <w:sz w:val="24"/>
          <w:szCs w:val="24"/>
          <w:lang w:val="fr-FR"/>
        </w:rPr>
      </w:pPr>
    </w:p>
    <w:p w14:paraId="59B1B4D9" w14:textId="77777777" w:rsidR="00557C3A" w:rsidRDefault="00557C3A" w:rsidP="00557C3A">
      <w:pPr>
        <w:pStyle w:val="Titre"/>
        <w:ind w:firstLine="1440"/>
        <w:jc w:val="both"/>
      </w:pPr>
    </w:p>
    <w:tbl>
      <w:tblPr>
        <w:tblW w:w="10040" w:type="dxa"/>
        <w:jc w:val="center"/>
        <w:tblCellMar>
          <w:left w:w="70" w:type="dxa"/>
          <w:right w:w="70" w:type="dxa"/>
        </w:tblCellMar>
        <w:tblLook w:val="00A0" w:firstRow="1" w:lastRow="0" w:firstColumn="1" w:lastColumn="0" w:noHBand="0" w:noVBand="0"/>
      </w:tblPr>
      <w:tblGrid>
        <w:gridCol w:w="1008"/>
        <w:gridCol w:w="1134"/>
        <w:gridCol w:w="2409"/>
        <w:gridCol w:w="921"/>
        <w:gridCol w:w="2977"/>
        <w:gridCol w:w="1591"/>
      </w:tblGrid>
      <w:tr w:rsidR="00557C3A" w:rsidRPr="00B81F2C" w14:paraId="2C9552D7" w14:textId="77777777" w:rsidTr="006D4F9C">
        <w:trPr>
          <w:trHeight w:val="300"/>
          <w:jc w:val="center"/>
        </w:trPr>
        <w:tc>
          <w:tcPr>
            <w:tcW w:w="1008" w:type="dxa"/>
            <w:tcBorders>
              <w:top w:val="nil"/>
              <w:left w:val="nil"/>
              <w:bottom w:val="nil"/>
              <w:right w:val="nil"/>
            </w:tcBorders>
            <w:noWrap/>
            <w:vAlign w:val="bottom"/>
          </w:tcPr>
          <w:p w14:paraId="1173D601" w14:textId="77777777" w:rsidR="00557C3A" w:rsidRPr="008D0D8D" w:rsidRDefault="00557C3A" w:rsidP="0036357E">
            <w:pPr>
              <w:jc w:val="center"/>
              <w:rPr>
                <w:color w:val="000000"/>
                <w:sz w:val="18"/>
                <w:szCs w:val="18"/>
                <w:lang w:val="fr-FR"/>
              </w:rPr>
            </w:pPr>
            <w:r w:rsidRPr="008D0D8D">
              <w:rPr>
                <w:color w:val="000000"/>
                <w:sz w:val="18"/>
                <w:szCs w:val="18"/>
                <w:lang w:val="fr-FR"/>
              </w:rPr>
              <w:t>N°</w:t>
            </w:r>
          </w:p>
        </w:tc>
        <w:tc>
          <w:tcPr>
            <w:tcW w:w="1134" w:type="dxa"/>
            <w:tcBorders>
              <w:top w:val="single" w:sz="4" w:space="0" w:color="auto"/>
              <w:left w:val="single" w:sz="4" w:space="0" w:color="auto"/>
              <w:bottom w:val="single" w:sz="4" w:space="0" w:color="auto"/>
              <w:right w:val="single" w:sz="4" w:space="0" w:color="auto"/>
            </w:tcBorders>
            <w:noWrap/>
            <w:vAlign w:val="center"/>
          </w:tcPr>
          <w:p w14:paraId="23E5B0CB" w14:textId="77777777" w:rsidR="00557C3A" w:rsidRPr="008D0D8D" w:rsidRDefault="00557C3A" w:rsidP="0036357E">
            <w:pPr>
              <w:jc w:val="center"/>
              <w:rPr>
                <w:color w:val="000000"/>
                <w:sz w:val="18"/>
                <w:szCs w:val="18"/>
                <w:lang w:val="fr-FR"/>
              </w:rPr>
            </w:pPr>
            <w:r w:rsidRPr="008D0D8D">
              <w:rPr>
                <w:color w:val="000000"/>
                <w:sz w:val="18"/>
                <w:szCs w:val="18"/>
                <w:lang w:val="fr-FR"/>
              </w:rPr>
              <w:t>Qualité</w:t>
            </w:r>
          </w:p>
        </w:tc>
        <w:tc>
          <w:tcPr>
            <w:tcW w:w="2409" w:type="dxa"/>
            <w:tcBorders>
              <w:top w:val="single" w:sz="4" w:space="0" w:color="auto"/>
              <w:left w:val="nil"/>
              <w:bottom w:val="single" w:sz="4" w:space="0" w:color="auto"/>
              <w:right w:val="single" w:sz="4" w:space="0" w:color="auto"/>
            </w:tcBorders>
            <w:noWrap/>
            <w:vAlign w:val="center"/>
          </w:tcPr>
          <w:p w14:paraId="3DBC19B6" w14:textId="77777777" w:rsidR="00557C3A" w:rsidRPr="008D0D8D" w:rsidRDefault="00557C3A" w:rsidP="0036357E">
            <w:pPr>
              <w:jc w:val="center"/>
              <w:rPr>
                <w:color w:val="000000"/>
                <w:sz w:val="18"/>
                <w:szCs w:val="18"/>
                <w:lang w:val="fr-FR"/>
              </w:rPr>
            </w:pPr>
            <w:r w:rsidRPr="008D0D8D">
              <w:rPr>
                <w:color w:val="000000"/>
                <w:sz w:val="18"/>
                <w:szCs w:val="18"/>
                <w:lang w:val="fr-FR"/>
              </w:rPr>
              <w:t xml:space="preserve">NOM PRENOM </w:t>
            </w:r>
          </w:p>
        </w:tc>
        <w:tc>
          <w:tcPr>
            <w:tcW w:w="921" w:type="dxa"/>
            <w:tcBorders>
              <w:top w:val="single" w:sz="4" w:space="0" w:color="auto"/>
              <w:left w:val="nil"/>
              <w:bottom w:val="single" w:sz="4" w:space="0" w:color="auto"/>
              <w:right w:val="single" w:sz="4" w:space="0" w:color="auto"/>
            </w:tcBorders>
            <w:noWrap/>
            <w:vAlign w:val="center"/>
          </w:tcPr>
          <w:p w14:paraId="74333D45" w14:textId="77777777" w:rsidR="00557C3A" w:rsidRPr="008D0D8D" w:rsidRDefault="00557C3A" w:rsidP="0036357E">
            <w:pPr>
              <w:jc w:val="center"/>
              <w:rPr>
                <w:color w:val="000000"/>
                <w:sz w:val="18"/>
                <w:szCs w:val="18"/>
                <w:lang w:val="fr-FR"/>
              </w:rPr>
            </w:pPr>
            <w:r w:rsidRPr="008D0D8D">
              <w:rPr>
                <w:color w:val="000000"/>
                <w:sz w:val="18"/>
                <w:szCs w:val="18"/>
                <w:lang w:val="fr-FR"/>
              </w:rPr>
              <w:t>PRESENT</w:t>
            </w:r>
          </w:p>
        </w:tc>
        <w:tc>
          <w:tcPr>
            <w:tcW w:w="2977" w:type="dxa"/>
            <w:tcBorders>
              <w:top w:val="single" w:sz="4" w:space="0" w:color="auto"/>
              <w:left w:val="nil"/>
              <w:bottom w:val="single" w:sz="4" w:space="0" w:color="auto"/>
              <w:right w:val="single" w:sz="4" w:space="0" w:color="auto"/>
            </w:tcBorders>
            <w:noWrap/>
            <w:vAlign w:val="center"/>
          </w:tcPr>
          <w:p w14:paraId="6CC27E51" w14:textId="77777777" w:rsidR="00557C3A" w:rsidRPr="008D0D8D" w:rsidRDefault="00557C3A" w:rsidP="0036357E">
            <w:pPr>
              <w:jc w:val="center"/>
              <w:rPr>
                <w:color w:val="000000"/>
                <w:sz w:val="18"/>
                <w:szCs w:val="18"/>
                <w:lang w:val="fr-FR"/>
              </w:rPr>
            </w:pPr>
            <w:r w:rsidRPr="008D0D8D">
              <w:rPr>
                <w:color w:val="000000"/>
                <w:sz w:val="18"/>
                <w:szCs w:val="18"/>
                <w:lang w:val="fr-FR"/>
              </w:rPr>
              <w:t>REPRESENTE</w:t>
            </w:r>
          </w:p>
        </w:tc>
        <w:tc>
          <w:tcPr>
            <w:tcW w:w="1591" w:type="dxa"/>
            <w:tcBorders>
              <w:top w:val="single" w:sz="4" w:space="0" w:color="auto"/>
              <w:left w:val="nil"/>
              <w:bottom w:val="single" w:sz="4" w:space="0" w:color="auto"/>
              <w:right w:val="single" w:sz="4" w:space="0" w:color="auto"/>
            </w:tcBorders>
            <w:noWrap/>
            <w:vAlign w:val="center"/>
          </w:tcPr>
          <w:p w14:paraId="7C74EC2C" w14:textId="77777777" w:rsidR="00557C3A" w:rsidRPr="008D0D8D" w:rsidRDefault="00557C3A" w:rsidP="0036357E">
            <w:pPr>
              <w:jc w:val="center"/>
              <w:rPr>
                <w:color w:val="000000"/>
                <w:sz w:val="18"/>
                <w:szCs w:val="18"/>
                <w:lang w:val="fr-FR"/>
              </w:rPr>
            </w:pPr>
            <w:r w:rsidRPr="008D0D8D">
              <w:rPr>
                <w:color w:val="000000"/>
                <w:sz w:val="18"/>
                <w:szCs w:val="18"/>
                <w:lang w:val="fr-FR"/>
              </w:rPr>
              <w:t>ABSENT</w:t>
            </w:r>
            <w:r w:rsidR="00183DF0">
              <w:rPr>
                <w:color w:val="000000"/>
                <w:sz w:val="18"/>
                <w:szCs w:val="18"/>
                <w:lang w:val="fr-FR"/>
              </w:rPr>
              <w:t>/EXCUSE</w:t>
            </w:r>
            <w:r w:rsidRPr="008D0D8D">
              <w:rPr>
                <w:color w:val="000000"/>
                <w:sz w:val="18"/>
                <w:szCs w:val="18"/>
                <w:lang w:val="fr-FR"/>
              </w:rPr>
              <w:t xml:space="preserve"> </w:t>
            </w:r>
          </w:p>
        </w:tc>
      </w:tr>
      <w:tr w:rsidR="00116F84" w:rsidRPr="00B81F2C" w14:paraId="13257CE3" w14:textId="77777777" w:rsidTr="006D4F9C">
        <w:trPr>
          <w:trHeight w:val="300"/>
          <w:jc w:val="center"/>
        </w:trPr>
        <w:tc>
          <w:tcPr>
            <w:tcW w:w="1008" w:type="dxa"/>
            <w:tcBorders>
              <w:top w:val="nil"/>
              <w:left w:val="nil"/>
              <w:bottom w:val="nil"/>
              <w:right w:val="nil"/>
            </w:tcBorders>
            <w:noWrap/>
            <w:vAlign w:val="bottom"/>
          </w:tcPr>
          <w:p w14:paraId="7797C982" w14:textId="77777777" w:rsidR="00116F84" w:rsidRPr="008D0D8D" w:rsidRDefault="00116F84" w:rsidP="00116F84">
            <w:pPr>
              <w:jc w:val="center"/>
              <w:rPr>
                <w:color w:val="000000"/>
                <w:sz w:val="18"/>
                <w:szCs w:val="18"/>
                <w:lang w:val="fr-FR"/>
              </w:rPr>
            </w:pPr>
            <w:r w:rsidRPr="008D0D8D">
              <w:rPr>
                <w:color w:val="000000"/>
                <w:sz w:val="18"/>
                <w:szCs w:val="18"/>
                <w:lang w:val="fr-FR"/>
              </w:rPr>
              <w:t>1</w:t>
            </w:r>
          </w:p>
        </w:tc>
        <w:tc>
          <w:tcPr>
            <w:tcW w:w="1134" w:type="dxa"/>
            <w:tcBorders>
              <w:top w:val="nil"/>
              <w:left w:val="single" w:sz="4" w:space="0" w:color="auto"/>
              <w:bottom w:val="single" w:sz="4" w:space="0" w:color="auto"/>
              <w:right w:val="single" w:sz="4" w:space="0" w:color="auto"/>
            </w:tcBorders>
            <w:noWrap/>
            <w:vAlign w:val="bottom"/>
          </w:tcPr>
          <w:p w14:paraId="151A8467" w14:textId="77777777" w:rsidR="00116F84" w:rsidRPr="008D0D8D" w:rsidRDefault="00116F84" w:rsidP="00116F84">
            <w:pPr>
              <w:rPr>
                <w:color w:val="000000"/>
                <w:sz w:val="18"/>
                <w:szCs w:val="18"/>
                <w:lang w:val="fr-FR"/>
              </w:rPr>
            </w:pPr>
            <w:r w:rsidRPr="008D0D8D">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355626C8" w14:textId="736E5528" w:rsidR="00116F84" w:rsidRPr="008D0D8D" w:rsidRDefault="00116F84" w:rsidP="00116F84">
            <w:pPr>
              <w:rPr>
                <w:color w:val="000000"/>
                <w:sz w:val="18"/>
                <w:szCs w:val="18"/>
                <w:lang w:val="fr-FR"/>
              </w:rPr>
            </w:pPr>
            <w:r>
              <w:rPr>
                <w:color w:val="000000"/>
                <w:sz w:val="18"/>
                <w:szCs w:val="18"/>
                <w:lang w:val="fr-FR"/>
              </w:rPr>
              <w:t>TROTTET André</w:t>
            </w:r>
          </w:p>
        </w:tc>
        <w:tc>
          <w:tcPr>
            <w:tcW w:w="921" w:type="dxa"/>
            <w:tcBorders>
              <w:top w:val="nil"/>
              <w:left w:val="nil"/>
              <w:bottom w:val="single" w:sz="4" w:space="0" w:color="auto"/>
              <w:right w:val="single" w:sz="4" w:space="0" w:color="auto"/>
            </w:tcBorders>
            <w:noWrap/>
            <w:vAlign w:val="bottom"/>
          </w:tcPr>
          <w:p w14:paraId="451A8572" w14:textId="5DC04C73" w:rsidR="00116F84" w:rsidRPr="00B81F2C"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257E487F" w14:textId="77777777" w:rsidR="00116F84" w:rsidRPr="00B81F2C"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78B0010E" w14:textId="4733F9E2" w:rsidR="00116F84" w:rsidRPr="00B81F2C" w:rsidRDefault="00116F84" w:rsidP="00116F84">
            <w:pPr>
              <w:jc w:val="center"/>
              <w:rPr>
                <w:color w:val="000000"/>
                <w:sz w:val="16"/>
                <w:szCs w:val="16"/>
                <w:lang w:val="fr-FR"/>
              </w:rPr>
            </w:pPr>
          </w:p>
        </w:tc>
      </w:tr>
      <w:tr w:rsidR="00116F84" w:rsidRPr="008E7CD8" w14:paraId="466E6129" w14:textId="77777777" w:rsidTr="006D4F9C">
        <w:trPr>
          <w:trHeight w:val="300"/>
          <w:jc w:val="center"/>
        </w:trPr>
        <w:tc>
          <w:tcPr>
            <w:tcW w:w="1008" w:type="dxa"/>
            <w:tcBorders>
              <w:top w:val="nil"/>
              <w:left w:val="nil"/>
              <w:bottom w:val="nil"/>
              <w:right w:val="nil"/>
            </w:tcBorders>
            <w:noWrap/>
            <w:vAlign w:val="bottom"/>
          </w:tcPr>
          <w:p w14:paraId="2034BB40" w14:textId="77777777" w:rsidR="00116F84" w:rsidRPr="008D0D8D" w:rsidRDefault="00116F84" w:rsidP="00116F84">
            <w:pPr>
              <w:jc w:val="center"/>
              <w:rPr>
                <w:color w:val="000000"/>
                <w:sz w:val="18"/>
                <w:szCs w:val="18"/>
                <w:lang w:val="fr-FR"/>
              </w:rPr>
            </w:pPr>
            <w:r w:rsidRPr="008D0D8D">
              <w:rPr>
                <w:color w:val="000000"/>
                <w:sz w:val="18"/>
                <w:szCs w:val="18"/>
                <w:lang w:val="fr-FR"/>
              </w:rPr>
              <w:t>2</w:t>
            </w:r>
          </w:p>
        </w:tc>
        <w:tc>
          <w:tcPr>
            <w:tcW w:w="1134" w:type="dxa"/>
            <w:tcBorders>
              <w:top w:val="nil"/>
              <w:left w:val="single" w:sz="4" w:space="0" w:color="auto"/>
              <w:bottom w:val="single" w:sz="4" w:space="0" w:color="auto"/>
              <w:right w:val="single" w:sz="4" w:space="0" w:color="auto"/>
            </w:tcBorders>
            <w:noWrap/>
            <w:vAlign w:val="bottom"/>
          </w:tcPr>
          <w:p w14:paraId="2200553A" w14:textId="77777777" w:rsidR="00116F84" w:rsidRPr="008D0D8D" w:rsidRDefault="00116F84" w:rsidP="00116F84">
            <w:pPr>
              <w:rPr>
                <w:color w:val="000000"/>
                <w:sz w:val="18"/>
                <w:szCs w:val="18"/>
                <w:lang w:val="fr-FR"/>
              </w:rPr>
            </w:pPr>
            <w:r>
              <w:rPr>
                <w:color w:val="000000"/>
                <w:sz w:val="18"/>
                <w:szCs w:val="18"/>
                <w:lang w:val="fr-FR"/>
              </w:rPr>
              <w:t>Madame</w:t>
            </w:r>
          </w:p>
        </w:tc>
        <w:tc>
          <w:tcPr>
            <w:tcW w:w="2409" w:type="dxa"/>
            <w:tcBorders>
              <w:top w:val="nil"/>
              <w:left w:val="nil"/>
              <w:bottom w:val="single" w:sz="4" w:space="0" w:color="auto"/>
              <w:right w:val="single" w:sz="4" w:space="0" w:color="auto"/>
            </w:tcBorders>
            <w:noWrap/>
            <w:vAlign w:val="bottom"/>
          </w:tcPr>
          <w:p w14:paraId="01D256C9" w14:textId="77777777" w:rsidR="00116F84" w:rsidRPr="004D7741" w:rsidRDefault="00116F84" w:rsidP="00116F84">
            <w:pPr>
              <w:rPr>
                <w:color w:val="000000"/>
                <w:sz w:val="18"/>
                <w:szCs w:val="18"/>
                <w:lang w:val="fr-FR"/>
              </w:rPr>
            </w:pPr>
            <w:r>
              <w:rPr>
                <w:color w:val="000000"/>
                <w:sz w:val="18"/>
                <w:szCs w:val="18"/>
                <w:lang w:val="fr-FR"/>
              </w:rPr>
              <w:t>VINCENT Valérie</w:t>
            </w:r>
          </w:p>
        </w:tc>
        <w:tc>
          <w:tcPr>
            <w:tcW w:w="921" w:type="dxa"/>
            <w:tcBorders>
              <w:top w:val="nil"/>
              <w:left w:val="nil"/>
              <w:bottom w:val="single" w:sz="4" w:space="0" w:color="auto"/>
              <w:right w:val="single" w:sz="4" w:space="0" w:color="auto"/>
            </w:tcBorders>
            <w:noWrap/>
            <w:vAlign w:val="bottom"/>
          </w:tcPr>
          <w:p w14:paraId="7D57FFC8" w14:textId="3541B391" w:rsidR="00116F84" w:rsidRPr="00B81F2C"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center"/>
          </w:tcPr>
          <w:p w14:paraId="33FCA6A7" w14:textId="3E778326" w:rsidR="00116F84" w:rsidRPr="00FF4AB0" w:rsidRDefault="00116F84" w:rsidP="00116F84">
            <w:pPr>
              <w:jc w:val="center"/>
              <w:rPr>
                <w:color w:val="000000"/>
                <w:sz w:val="16"/>
                <w:szCs w:val="16"/>
                <w:lang w:val="fr-FR"/>
              </w:rPr>
            </w:pPr>
            <w:r>
              <w:rPr>
                <w:color w:val="000000"/>
                <w:sz w:val="16"/>
                <w:szCs w:val="16"/>
              </w:rPr>
              <w:t xml:space="preserve">               </w:t>
            </w:r>
          </w:p>
        </w:tc>
        <w:tc>
          <w:tcPr>
            <w:tcW w:w="1591" w:type="dxa"/>
            <w:tcBorders>
              <w:top w:val="nil"/>
              <w:left w:val="nil"/>
              <w:bottom w:val="single" w:sz="4" w:space="0" w:color="auto"/>
              <w:right w:val="single" w:sz="4" w:space="0" w:color="auto"/>
            </w:tcBorders>
            <w:noWrap/>
            <w:vAlign w:val="bottom"/>
          </w:tcPr>
          <w:p w14:paraId="7E921CF8" w14:textId="77777777" w:rsidR="00116F84" w:rsidRPr="00FF4AB0" w:rsidRDefault="00116F84" w:rsidP="00116F84">
            <w:pPr>
              <w:jc w:val="center"/>
              <w:rPr>
                <w:color w:val="000000"/>
                <w:sz w:val="16"/>
                <w:szCs w:val="16"/>
                <w:lang w:val="fr-FR"/>
              </w:rPr>
            </w:pPr>
          </w:p>
        </w:tc>
      </w:tr>
      <w:tr w:rsidR="00116F84" w:rsidRPr="003F5327" w14:paraId="75126195" w14:textId="77777777" w:rsidTr="006D4F9C">
        <w:trPr>
          <w:trHeight w:val="300"/>
          <w:jc w:val="center"/>
        </w:trPr>
        <w:tc>
          <w:tcPr>
            <w:tcW w:w="1008" w:type="dxa"/>
            <w:tcBorders>
              <w:top w:val="nil"/>
              <w:left w:val="nil"/>
              <w:bottom w:val="nil"/>
              <w:right w:val="nil"/>
            </w:tcBorders>
            <w:noWrap/>
            <w:vAlign w:val="bottom"/>
          </w:tcPr>
          <w:p w14:paraId="13924088" w14:textId="77777777" w:rsidR="00116F84" w:rsidRPr="00FF4AB0" w:rsidRDefault="00116F84" w:rsidP="00116F84">
            <w:pPr>
              <w:jc w:val="center"/>
              <w:rPr>
                <w:color w:val="000000"/>
                <w:sz w:val="18"/>
                <w:szCs w:val="18"/>
                <w:lang w:val="fr-FR"/>
              </w:rPr>
            </w:pPr>
            <w:r w:rsidRPr="00FF4AB0">
              <w:rPr>
                <w:color w:val="000000"/>
                <w:sz w:val="18"/>
                <w:szCs w:val="18"/>
                <w:lang w:val="fr-FR"/>
              </w:rPr>
              <w:t>3</w:t>
            </w:r>
          </w:p>
        </w:tc>
        <w:tc>
          <w:tcPr>
            <w:tcW w:w="1134" w:type="dxa"/>
            <w:tcBorders>
              <w:top w:val="nil"/>
              <w:left w:val="single" w:sz="4" w:space="0" w:color="auto"/>
              <w:bottom w:val="single" w:sz="4" w:space="0" w:color="auto"/>
              <w:right w:val="single" w:sz="4" w:space="0" w:color="auto"/>
            </w:tcBorders>
            <w:noWrap/>
            <w:vAlign w:val="bottom"/>
          </w:tcPr>
          <w:p w14:paraId="6CC264B0" w14:textId="77777777" w:rsidR="00116F84" w:rsidRPr="00FF4AB0" w:rsidRDefault="00116F84" w:rsidP="00116F84">
            <w:pPr>
              <w:rPr>
                <w:color w:val="000000"/>
                <w:sz w:val="18"/>
                <w:szCs w:val="18"/>
                <w:lang w:val="fr-FR"/>
              </w:rPr>
            </w:pPr>
            <w:r w:rsidRPr="00FF4AB0">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789DB87C" w14:textId="77777777" w:rsidR="00116F84" w:rsidRPr="00FF4AB0" w:rsidRDefault="00116F84" w:rsidP="00116F84">
            <w:pPr>
              <w:rPr>
                <w:color w:val="000000"/>
                <w:sz w:val="18"/>
                <w:szCs w:val="18"/>
                <w:lang w:val="fr-FR"/>
              </w:rPr>
            </w:pPr>
            <w:r>
              <w:rPr>
                <w:color w:val="000000"/>
                <w:sz w:val="18"/>
                <w:szCs w:val="18"/>
                <w:lang w:val="fr-FR"/>
              </w:rPr>
              <w:t>LAMBERT Jean-Luc</w:t>
            </w:r>
          </w:p>
        </w:tc>
        <w:tc>
          <w:tcPr>
            <w:tcW w:w="921" w:type="dxa"/>
            <w:tcBorders>
              <w:top w:val="nil"/>
              <w:left w:val="nil"/>
              <w:bottom w:val="single" w:sz="4" w:space="0" w:color="auto"/>
              <w:right w:val="single" w:sz="4" w:space="0" w:color="auto"/>
            </w:tcBorders>
            <w:noWrap/>
            <w:vAlign w:val="bottom"/>
          </w:tcPr>
          <w:p w14:paraId="55BB5353" w14:textId="349288B5" w:rsidR="00116F84" w:rsidRPr="00FF4AB0"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center"/>
          </w:tcPr>
          <w:p w14:paraId="0E786EBF" w14:textId="030A88A0" w:rsidR="00116F84" w:rsidRPr="00FF4AB0"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3D3D55D3" w14:textId="77777777" w:rsidR="00116F84" w:rsidRPr="00FF4AB0" w:rsidRDefault="00116F84" w:rsidP="00116F84">
            <w:pPr>
              <w:jc w:val="center"/>
              <w:rPr>
                <w:color w:val="000000"/>
                <w:sz w:val="16"/>
                <w:szCs w:val="16"/>
                <w:lang w:val="fr-FR"/>
              </w:rPr>
            </w:pPr>
          </w:p>
        </w:tc>
      </w:tr>
      <w:tr w:rsidR="00116F84" w:rsidRPr="003F5327" w14:paraId="4678E040" w14:textId="77777777" w:rsidTr="006D4F9C">
        <w:trPr>
          <w:trHeight w:val="300"/>
          <w:jc w:val="center"/>
        </w:trPr>
        <w:tc>
          <w:tcPr>
            <w:tcW w:w="1008" w:type="dxa"/>
            <w:tcBorders>
              <w:top w:val="nil"/>
              <w:left w:val="nil"/>
              <w:bottom w:val="nil"/>
              <w:right w:val="nil"/>
            </w:tcBorders>
            <w:noWrap/>
            <w:vAlign w:val="bottom"/>
          </w:tcPr>
          <w:p w14:paraId="5D367A7A" w14:textId="77777777" w:rsidR="00116F84" w:rsidRPr="00FF4AB0" w:rsidRDefault="00116F84" w:rsidP="00116F84">
            <w:pPr>
              <w:jc w:val="center"/>
              <w:rPr>
                <w:color w:val="000000"/>
                <w:sz w:val="18"/>
                <w:szCs w:val="18"/>
                <w:lang w:val="fr-FR"/>
              </w:rPr>
            </w:pPr>
            <w:r w:rsidRPr="00FF4AB0">
              <w:rPr>
                <w:color w:val="000000"/>
                <w:sz w:val="18"/>
                <w:szCs w:val="18"/>
                <w:lang w:val="fr-FR"/>
              </w:rPr>
              <w:t>4</w:t>
            </w:r>
          </w:p>
        </w:tc>
        <w:tc>
          <w:tcPr>
            <w:tcW w:w="1134" w:type="dxa"/>
            <w:tcBorders>
              <w:top w:val="nil"/>
              <w:left w:val="single" w:sz="4" w:space="0" w:color="auto"/>
              <w:bottom w:val="single" w:sz="4" w:space="0" w:color="auto"/>
              <w:right w:val="single" w:sz="4" w:space="0" w:color="auto"/>
            </w:tcBorders>
            <w:noWrap/>
            <w:vAlign w:val="bottom"/>
          </w:tcPr>
          <w:p w14:paraId="0E058326" w14:textId="77777777" w:rsidR="00116F84" w:rsidRPr="00FF4AB0" w:rsidRDefault="00116F84" w:rsidP="00116F84">
            <w:pPr>
              <w:rPr>
                <w:color w:val="000000"/>
                <w:sz w:val="18"/>
                <w:szCs w:val="18"/>
                <w:lang w:val="fr-FR"/>
              </w:rPr>
            </w:pPr>
            <w:r w:rsidRPr="00FF4AB0">
              <w:rPr>
                <w:color w:val="000000"/>
                <w:sz w:val="18"/>
                <w:szCs w:val="18"/>
                <w:lang w:val="fr-FR"/>
              </w:rPr>
              <w:t xml:space="preserve">Madame </w:t>
            </w:r>
          </w:p>
        </w:tc>
        <w:tc>
          <w:tcPr>
            <w:tcW w:w="2409" w:type="dxa"/>
            <w:tcBorders>
              <w:top w:val="nil"/>
              <w:left w:val="nil"/>
              <w:bottom w:val="single" w:sz="4" w:space="0" w:color="auto"/>
              <w:right w:val="single" w:sz="4" w:space="0" w:color="auto"/>
            </w:tcBorders>
            <w:noWrap/>
            <w:vAlign w:val="bottom"/>
          </w:tcPr>
          <w:p w14:paraId="048500B5" w14:textId="77777777" w:rsidR="00116F84" w:rsidRPr="00FF4AB0" w:rsidRDefault="00116F84" w:rsidP="00116F84">
            <w:pPr>
              <w:rPr>
                <w:color w:val="000000"/>
                <w:sz w:val="18"/>
                <w:szCs w:val="18"/>
                <w:lang w:val="fr-FR"/>
              </w:rPr>
            </w:pPr>
            <w:r>
              <w:rPr>
                <w:color w:val="000000"/>
                <w:sz w:val="18"/>
                <w:szCs w:val="18"/>
                <w:lang w:val="fr-FR"/>
              </w:rPr>
              <w:t>ALLAIS Brigitte</w:t>
            </w:r>
          </w:p>
        </w:tc>
        <w:tc>
          <w:tcPr>
            <w:tcW w:w="921" w:type="dxa"/>
            <w:tcBorders>
              <w:top w:val="nil"/>
              <w:left w:val="nil"/>
              <w:bottom w:val="single" w:sz="4" w:space="0" w:color="auto"/>
              <w:right w:val="single" w:sz="4" w:space="0" w:color="auto"/>
            </w:tcBorders>
            <w:noWrap/>
            <w:vAlign w:val="bottom"/>
          </w:tcPr>
          <w:p w14:paraId="7D78C032" w14:textId="74936915" w:rsidR="00116F84" w:rsidRPr="00FF4AB0"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center"/>
          </w:tcPr>
          <w:p w14:paraId="1C7230F5" w14:textId="1F491EDB" w:rsidR="00116F84" w:rsidRPr="00FF4AB0"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63CCE4F8" w14:textId="77777777" w:rsidR="00116F84" w:rsidRPr="00FF4AB0" w:rsidRDefault="00116F84" w:rsidP="00116F84">
            <w:pPr>
              <w:jc w:val="center"/>
              <w:rPr>
                <w:color w:val="000000"/>
                <w:sz w:val="16"/>
                <w:szCs w:val="16"/>
                <w:lang w:val="fr-FR"/>
              </w:rPr>
            </w:pPr>
          </w:p>
        </w:tc>
      </w:tr>
      <w:tr w:rsidR="00116F84" w:rsidRPr="003F5327" w14:paraId="3A14EFAE" w14:textId="77777777" w:rsidTr="006D4F9C">
        <w:trPr>
          <w:trHeight w:val="300"/>
          <w:jc w:val="center"/>
        </w:trPr>
        <w:tc>
          <w:tcPr>
            <w:tcW w:w="1008" w:type="dxa"/>
            <w:tcBorders>
              <w:top w:val="nil"/>
              <w:left w:val="nil"/>
              <w:bottom w:val="nil"/>
              <w:right w:val="nil"/>
            </w:tcBorders>
            <w:noWrap/>
            <w:vAlign w:val="bottom"/>
          </w:tcPr>
          <w:p w14:paraId="263FCF25" w14:textId="77777777" w:rsidR="00116F84" w:rsidRPr="00FF4AB0" w:rsidRDefault="00116F84" w:rsidP="00116F84">
            <w:pPr>
              <w:jc w:val="center"/>
              <w:rPr>
                <w:color w:val="000000"/>
                <w:sz w:val="18"/>
                <w:szCs w:val="18"/>
                <w:lang w:val="fr-FR"/>
              </w:rPr>
            </w:pPr>
            <w:r w:rsidRPr="00FF4AB0">
              <w:rPr>
                <w:color w:val="000000"/>
                <w:sz w:val="18"/>
                <w:szCs w:val="18"/>
                <w:lang w:val="fr-FR"/>
              </w:rPr>
              <w:t>5</w:t>
            </w:r>
          </w:p>
        </w:tc>
        <w:tc>
          <w:tcPr>
            <w:tcW w:w="1134" w:type="dxa"/>
            <w:tcBorders>
              <w:top w:val="nil"/>
              <w:left w:val="single" w:sz="4" w:space="0" w:color="auto"/>
              <w:bottom w:val="single" w:sz="4" w:space="0" w:color="auto"/>
              <w:right w:val="single" w:sz="4" w:space="0" w:color="auto"/>
            </w:tcBorders>
            <w:noWrap/>
            <w:vAlign w:val="bottom"/>
          </w:tcPr>
          <w:p w14:paraId="78FA7463" w14:textId="77777777" w:rsidR="00116F84" w:rsidRPr="00FF4AB0" w:rsidRDefault="00116F84" w:rsidP="00116F84">
            <w:pPr>
              <w:rPr>
                <w:color w:val="000000"/>
                <w:sz w:val="18"/>
                <w:szCs w:val="18"/>
                <w:lang w:val="fr-FR"/>
              </w:rPr>
            </w:pPr>
            <w:r>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3B4FF1C7" w14:textId="77777777" w:rsidR="00116F84" w:rsidRPr="00FF4AB0" w:rsidRDefault="00116F84" w:rsidP="00116F84">
            <w:pPr>
              <w:rPr>
                <w:color w:val="000000"/>
                <w:sz w:val="18"/>
                <w:szCs w:val="18"/>
                <w:lang w:val="fr-FR"/>
              </w:rPr>
            </w:pPr>
            <w:r>
              <w:rPr>
                <w:color w:val="000000"/>
                <w:sz w:val="18"/>
                <w:szCs w:val="18"/>
                <w:lang w:val="fr-FR"/>
              </w:rPr>
              <w:t>MONTHULE Xavier</w:t>
            </w:r>
          </w:p>
        </w:tc>
        <w:tc>
          <w:tcPr>
            <w:tcW w:w="921" w:type="dxa"/>
            <w:tcBorders>
              <w:top w:val="nil"/>
              <w:left w:val="nil"/>
              <w:bottom w:val="single" w:sz="4" w:space="0" w:color="auto"/>
              <w:right w:val="single" w:sz="4" w:space="0" w:color="auto"/>
            </w:tcBorders>
            <w:noWrap/>
            <w:vAlign w:val="bottom"/>
          </w:tcPr>
          <w:p w14:paraId="04FB23DB" w14:textId="563348F5" w:rsidR="00116F84" w:rsidRPr="00FF4AB0"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center"/>
          </w:tcPr>
          <w:p w14:paraId="319B43C1" w14:textId="77777777" w:rsidR="00116F84" w:rsidRPr="00FF4AB0"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2C83099F" w14:textId="77777777" w:rsidR="00116F84" w:rsidRPr="00FF4AB0" w:rsidRDefault="00116F84" w:rsidP="00116F84">
            <w:pPr>
              <w:jc w:val="center"/>
              <w:rPr>
                <w:color w:val="000000"/>
                <w:sz w:val="16"/>
                <w:szCs w:val="16"/>
                <w:lang w:val="fr-FR"/>
              </w:rPr>
            </w:pPr>
          </w:p>
        </w:tc>
      </w:tr>
      <w:tr w:rsidR="00116F84" w:rsidRPr="003F5327" w14:paraId="1F945E66" w14:textId="77777777" w:rsidTr="006D4F9C">
        <w:trPr>
          <w:trHeight w:val="300"/>
          <w:jc w:val="center"/>
        </w:trPr>
        <w:tc>
          <w:tcPr>
            <w:tcW w:w="1008" w:type="dxa"/>
            <w:tcBorders>
              <w:top w:val="nil"/>
              <w:left w:val="nil"/>
              <w:bottom w:val="nil"/>
              <w:right w:val="nil"/>
            </w:tcBorders>
            <w:noWrap/>
            <w:vAlign w:val="bottom"/>
          </w:tcPr>
          <w:p w14:paraId="503BB4A9" w14:textId="77777777" w:rsidR="00116F84" w:rsidRPr="00CB3DAA" w:rsidRDefault="00116F84" w:rsidP="00116F84">
            <w:pPr>
              <w:jc w:val="center"/>
              <w:rPr>
                <w:color w:val="000000"/>
                <w:sz w:val="18"/>
                <w:szCs w:val="18"/>
                <w:lang w:val="fr-FR"/>
              </w:rPr>
            </w:pPr>
            <w:r w:rsidRPr="00CB3DAA">
              <w:rPr>
                <w:color w:val="000000"/>
                <w:sz w:val="18"/>
                <w:szCs w:val="18"/>
                <w:lang w:val="fr-FR"/>
              </w:rPr>
              <w:t>6</w:t>
            </w:r>
          </w:p>
        </w:tc>
        <w:tc>
          <w:tcPr>
            <w:tcW w:w="1134" w:type="dxa"/>
            <w:tcBorders>
              <w:top w:val="nil"/>
              <w:left w:val="single" w:sz="4" w:space="0" w:color="auto"/>
              <w:bottom w:val="single" w:sz="4" w:space="0" w:color="auto"/>
              <w:right w:val="single" w:sz="4" w:space="0" w:color="auto"/>
            </w:tcBorders>
            <w:noWrap/>
            <w:vAlign w:val="center"/>
          </w:tcPr>
          <w:p w14:paraId="1D8E980E" w14:textId="77777777" w:rsidR="00116F84" w:rsidRPr="00CB3DAA" w:rsidRDefault="00116F84" w:rsidP="00116F84">
            <w:pPr>
              <w:rPr>
                <w:color w:val="000000"/>
                <w:sz w:val="18"/>
                <w:szCs w:val="18"/>
                <w:lang w:val="fr-FR"/>
              </w:rPr>
            </w:pPr>
            <w:r>
              <w:rPr>
                <w:color w:val="000000"/>
                <w:sz w:val="18"/>
                <w:szCs w:val="18"/>
                <w:lang w:val="fr-FR"/>
              </w:rPr>
              <w:t>Madame</w:t>
            </w:r>
          </w:p>
        </w:tc>
        <w:tc>
          <w:tcPr>
            <w:tcW w:w="2409" w:type="dxa"/>
            <w:tcBorders>
              <w:top w:val="nil"/>
              <w:left w:val="nil"/>
              <w:bottom w:val="single" w:sz="4" w:space="0" w:color="auto"/>
              <w:right w:val="single" w:sz="4" w:space="0" w:color="auto"/>
            </w:tcBorders>
            <w:noWrap/>
            <w:vAlign w:val="bottom"/>
          </w:tcPr>
          <w:p w14:paraId="026C10B4" w14:textId="77777777" w:rsidR="00116F84" w:rsidRPr="00CB3DAA" w:rsidRDefault="00116F84" w:rsidP="00116F84">
            <w:pPr>
              <w:rPr>
                <w:color w:val="000000"/>
                <w:sz w:val="18"/>
                <w:szCs w:val="18"/>
                <w:lang w:val="fr-FR"/>
              </w:rPr>
            </w:pPr>
            <w:r>
              <w:rPr>
                <w:color w:val="000000"/>
                <w:sz w:val="18"/>
                <w:szCs w:val="18"/>
                <w:lang w:val="fr-FR"/>
              </w:rPr>
              <w:t>PRODHOMME Martine</w:t>
            </w:r>
          </w:p>
        </w:tc>
        <w:tc>
          <w:tcPr>
            <w:tcW w:w="921" w:type="dxa"/>
            <w:tcBorders>
              <w:top w:val="nil"/>
              <w:left w:val="nil"/>
              <w:bottom w:val="single" w:sz="4" w:space="0" w:color="auto"/>
              <w:right w:val="single" w:sz="4" w:space="0" w:color="auto"/>
            </w:tcBorders>
            <w:noWrap/>
            <w:vAlign w:val="bottom"/>
          </w:tcPr>
          <w:p w14:paraId="06C9850A" w14:textId="0882C270" w:rsidR="00116F84" w:rsidRPr="00B27A0F" w:rsidRDefault="00983A44" w:rsidP="00116F84">
            <w:pPr>
              <w:jc w:val="center"/>
              <w:rPr>
                <w:color w:val="000000"/>
                <w:sz w:val="16"/>
                <w:szCs w:val="16"/>
                <w:lang w:val="fr-FR"/>
              </w:rPr>
            </w:pPr>
            <w:r>
              <w:rPr>
                <w:color w:val="000000"/>
                <w:sz w:val="16"/>
                <w:szCs w:val="16"/>
                <w:lang w:val="fr-FR"/>
              </w:rPr>
              <w:t>X</w:t>
            </w:r>
            <w:r w:rsidR="00565C6C">
              <w:rPr>
                <w:color w:val="000000"/>
                <w:sz w:val="16"/>
                <w:szCs w:val="16"/>
                <w:lang w:val="fr-FR"/>
              </w:rPr>
              <w:t xml:space="preserve"> </w:t>
            </w:r>
          </w:p>
        </w:tc>
        <w:tc>
          <w:tcPr>
            <w:tcW w:w="2977" w:type="dxa"/>
            <w:tcBorders>
              <w:top w:val="nil"/>
              <w:left w:val="nil"/>
              <w:bottom w:val="single" w:sz="4" w:space="0" w:color="auto"/>
              <w:right w:val="single" w:sz="4" w:space="0" w:color="auto"/>
            </w:tcBorders>
            <w:noWrap/>
            <w:vAlign w:val="center"/>
          </w:tcPr>
          <w:p w14:paraId="7C017439" w14:textId="77777777" w:rsidR="00116F84" w:rsidRPr="00B27A0F"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5ED4AA41" w14:textId="3666452C" w:rsidR="00116F84" w:rsidRPr="00B27A0F" w:rsidRDefault="00116F84" w:rsidP="00116F84">
            <w:pPr>
              <w:jc w:val="center"/>
              <w:rPr>
                <w:color w:val="000000"/>
                <w:sz w:val="16"/>
                <w:szCs w:val="16"/>
                <w:lang w:val="fr-FR"/>
              </w:rPr>
            </w:pPr>
          </w:p>
        </w:tc>
      </w:tr>
      <w:tr w:rsidR="00116F84" w:rsidRPr="001734C3" w14:paraId="60C0E4EB" w14:textId="77777777" w:rsidTr="006D4F9C">
        <w:trPr>
          <w:trHeight w:val="300"/>
          <w:jc w:val="center"/>
        </w:trPr>
        <w:tc>
          <w:tcPr>
            <w:tcW w:w="1008" w:type="dxa"/>
            <w:tcBorders>
              <w:top w:val="nil"/>
              <w:left w:val="nil"/>
              <w:bottom w:val="nil"/>
              <w:right w:val="nil"/>
            </w:tcBorders>
            <w:noWrap/>
            <w:vAlign w:val="bottom"/>
          </w:tcPr>
          <w:p w14:paraId="19F64048" w14:textId="77777777" w:rsidR="00116F84" w:rsidRPr="00CB3DAA" w:rsidRDefault="00116F84" w:rsidP="00116F84">
            <w:pPr>
              <w:jc w:val="center"/>
              <w:rPr>
                <w:color w:val="000000"/>
                <w:sz w:val="18"/>
                <w:szCs w:val="18"/>
                <w:lang w:val="fr-FR"/>
              </w:rPr>
            </w:pPr>
            <w:r w:rsidRPr="00CB3DAA">
              <w:rPr>
                <w:color w:val="000000"/>
                <w:sz w:val="18"/>
                <w:szCs w:val="18"/>
                <w:lang w:val="fr-FR"/>
              </w:rPr>
              <w:t>7</w:t>
            </w:r>
          </w:p>
        </w:tc>
        <w:tc>
          <w:tcPr>
            <w:tcW w:w="1134" w:type="dxa"/>
            <w:tcBorders>
              <w:top w:val="nil"/>
              <w:left w:val="single" w:sz="4" w:space="0" w:color="auto"/>
              <w:bottom w:val="single" w:sz="4" w:space="0" w:color="auto"/>
              <w:right w:val="single" w:sz="4" w:space="0" w:color="auto"/>
            </w:tcBorders>
            <w:noWrap/>
            <w:vAlign w:val="bottom"/>
          </w:tcPr>
          <w:p w14:paraId="170CB9BD" w14:textId="77777777" w:rsidR="00116F84" w:rsidRPr="00CB3DAA" w:rsidRDefault="00116F84" w:rsidP="00116F84">
            <w:pPr>
              <w:rPr>
                <w:color w:val="000000"/>
                <w:sz w:val="18"/>
                <w:szCs w:val="18"/>
                <w:lang w:val="fr-FR"/>
              </w:rPr>
            </w:pPr>
            <w:r w:rsidRPr="00CB3DAA">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5E3E483F" w14:textId="77777777" w:rsidR="00116F84" w:rsidRPr="00CB3DAA" w:rsidRDefault="00116F84" w:rsidP="00116F84">
            <w:pPr>
              <w:rPr>
                <w:color w:val="000000"/>
                <w:sz w:val="18"/>
                <w:szCs w:val="18"/>
                <w:lang w:val="fr-FR"/>
              </w:rPr>
            </w:pPr>
            <w:r>
              <w:rPr>
                <w:color w:val="000000"/>
                <w:sz w:val="18"/>
                <w:szCs w:val="18"/>
                <w:lang w:val="fr-FR"/>
              </w:rPr>
              <w:t>LOISON Francis</w:t>
            </w:r>
          </w:p>
        </w:tc>
        <w:tc>
          <w:tcPr>
            <w:tcW w:w="921" w:type="dxa"/>
            <w:tcBorders>
              <w:top w:val="nil"/>
              <w:left w:val="nil"/>
              <w:bottom w:val="single" w:sz="4" w:space="0" w:color="auto"/>
              <w:right w:val="single" w:sz="4" w:space="0" w:color="auto"/>
            </w:tcBorders>
            <w:noWrap/>
            <w:vAlign w:val="bottom"/>
          </w:tcPr>
          <w:p w14:paraId="166688C2" w14:textId="1B69F797" w:rsidR="00116F84" w:rsidRPr="00B27A0F"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center"/>
          </w:tcPr>
          <w:p w14:paraId="76993538" w14:textId="71EE4EB4" w:rsidR="00116F84" w:rsidRPr="00B27A0F"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6E9B8EC4" w14:textId="77777777" w:rsidR="00116F84" w:rsidRPr="00B27A0F" w:rsidRDefault="00116F84" w:rsidP="00116F84">
            <w:pPr>
              <w:jc w:val="center"/>
              <w:rPr>
                <w:color w:val="000000"/>
                <w:sz w:val="16"/>
                <w:szCs w:val="16"/>
                <w:lang w:val="fr-FR"/>
              </w:rPr>
            </w:pPr>
          </w:p>
        </w:tc>
      </w:tr>
      <w:tr w:rsidR="00116F84" w:rsidRPr="00B27A0F" w14:paraId="2B1B8C03" w14:textId="77777777" w:rsidTr="006D4F9C">
        <w:trPr>
          <w:trHeight w:val="300"/>
          <w:jc w:val="center"/>
        </w:trPr>
        <w:tc>
          <w:tcPr>
            <w:tcW w:w="1008" w:type="dxa"/>
            <w:tcBorders>
              <w:top w:val="nil"/>
              <w:left w:val="nil"/>
              <w:bottom w:val="nil"/>
              <w:right w:val="nil"/>
            </w:tcBorders>
            <w:noWrap/>
            <w:vAlign w:val="bottom"/>
          </w:tcPr>
          <w:p w14:paraId="631B04FA" w14:textId="77777777" w:rsidR="00116F84" w:rsidRPr="00CB3DAA" w:rsidRDefault="00116F84" w:rsidP="00116F84">
            <w:pPr>
              <w:jc w:val="center"/>
              <w:rPr>
                <w:color w:val="000000"/>
                <w:sz w:val="18"/>
                <w:szCs w:val="18"/>
                <w:lang w:val="fr-FR"/>
              </w:rPr>
            </w:pPr>
            <w:r w:rsidRPr="00CB3DAA">
              <w:rPr>
                <w:color w:val="000000"/>
                <w:sz w:val="18"/>
                <w:szCs w:val="18"/>
                <w:lang w:val="fr-FR"/>
              </w:rPr>
              <w:t>8</w:t>
            </w:r>
          </w:p>
        </w:tc>
        <w:tc>
          <w:tcPr>
            <w:tcW w:w="1134" w:type="dxa"/>
            <w:tcBorders>
              <w:top w:val="nil"/>
              <w:left w:val="single" w:sz="4" w:space="0" w:color="auto"/>
              <w:bottom w:val="single" w:sz="4" w:space="0" w:color="auto"/>
              <w:right w:val="single" w:sz="4" w:space="0" w:color="auto"/>
            </w:tcBorders>
            <w:noWrap/>
            <w:vAlign w:val="center"/>
          </w:tcPr>
          <w:p w14:paraId="1E9AE375" w14:textId="77777777" w:rsidR="00116F84" w:rsidRPr="00CB3DAA" w:rsidRDefault="00116F84" w:rsidP="00116F84">
            <w:pPr>
              <w:rPr>
                <w:color w:val="000000"/>
                <w:sz w:val="18"/>
                <w:szCs w:val="18"/>
                <w:lang w:val="fr-FR"/>
              </w:rPr>
            </w:pPr>
            <w:r>
              <w:rPr>
                <w:color w:val="000000"/>
                <w:sz w:val="18"/>
                <w:szCs w:val="18"/>
                <w:lang w:val="fr-FR"/>
              </w:rPr>
              <w:t>Madame</w:t>
            </w:r>
          </w:p>
        </w:tc>
        <w:tc>
          <w:tcPr>
            <w:tcW w:w="2409" w:type="dxa"/>
            <w:tcBorders>
              <w:top w:val="nil"/>
              <w:left w:val="nil"/>
              <w:bottom w:val="single" w:sz="4" w:space="0" w:color="auto"/>
              <w:right w:val="single" w:sz="4" w:space="0" w:color="auto"/>
            </w:tcBorders>
            <w:noWrap/>
            <w:vAlign w:val="bottom"/>
          </w:tcPr>
          <w:p w14:paraId="3714C3EA" w14:textId="77777777" w:rsidR="00116F84" w:rsidRPr="00CB3DAA" w:rsidRDefault="00116F84" w:rsidP="00116F84">
            <w:pPr>
              <w:rPr>
                <w:color w:val="000000"/>
                <w:sz w:val="18"/>
                <w:szCs w:val="18"/>
                <w:lang w:val="fr-FR"/>
              </w:rPr>
            </w:pPr>
            <w:r>
              <w:rPr>
                <w:color w:val="000000"/>
                <w:sz w:val="18"/>
                <w:szCs w:val="18"/>
                <w:lang w:val="fr-FR"/>
              </w:rPr>
              <w:t>PATOUT Prescillia</w:t>
            </w:r>
          </w:p>
        </w:tc>
        <w:tc>
          <w:tcPr>
            <w:tcW w:w="921" w:type="dxa"/>
            <w:tcBorders>
              <w:top w:val="nil"/>
              <w:left w:val="nil"/>
              <w:bottom w:val="single" w:sz="4" w:space="0" w:color="auto"/>
              <w:right w:val="single" w:sz="4" w:space="0" w:color="auto"/>
            </w:tcBorders>
            <w:noWrap/>
            <w:vAlign w:val="bottom"/>
          </w:tcPr>
          <w:p w14:paraId="32ACBBA1" w14:textId="10D0DD47" w:rsidR="00116F84" w:rsidRPr="00B27A0F" w:rsidRDefault="00116F84" w:rsidP="00116F84">
            <w:pPr>
              <w:jc w:val="center"/>
              <w:rPr>
                <w:color w:val="000000"/>
                <w:sz w:val="16"/>
                <w:szCs w:val="16"/>
                <w:lang w:val="fr-FR"/>
              </w:rPr>
            </w:pPr>
          </w:p>
        </w:tc>
        <w:tc>
          <w:tcPr>
            <w:tcW w:w="2977" w:type="dxa"/>
            <w:tcBorders>
              <w:top w:val="nil"/>
              <w:left w:val="nil"/>
              <w:bottom w:val="single" w:sz="4" w:space="0" w:color="auto"/>
              <w:right w:val="single" w:sz="4" w:space="0" w:color="auto"/>
            </w:tcBorders>
            <w:noWrap/>
            <w:vAlign w:val="center"/>
          </w:tcPr>
          <w:p w14:paraId="27A6DE3D" w14:textId="5BB78A3C" w:rsidR="00116F84" w:rsidRPr="00AD4E78"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47A8A054" w14:textId="4B4C1879" w:rsidR="00116F84" w:rsidRPr="00AD4E78" w:rsidRDefault="00983A44" w:rsidP="00116F84">
            <w:pPr>
              <w:jc w:val="center"/>
              <w:rPr>
                <w:color w:val="000000"/>
                <w:sz w:val="16"/>
                <w:szCs w:val="16"/>
                <w:lang w:val="fr-FR"/>
              </w:rPr>
            </w:pPr>
            <w:r>
              <w:rPr>
                <w:color w:val="000000"/>
                <w:sz w:val="16"/>
                <w:szCs w:val="16"/>
                <w:lang w:val="fr-FR"/>
              </w:rPr>
              <w:t>X</w:t>
            </w:r>
          </w:p>
        </w:tc>
      </w:tr>
      <w:tr w:rsidR="00116F84" w:rsidRPr="00CB3DAA" w14:paraId="23B1EC55" w14:textId="77777777" w:rsidTr="006D4F9C">
        <w:trPr>
          <w:trHeight w:val="300"/>
          <w:jc w:val="center"/>
        </w:trPr>
        <w:tc>
          <w:tcPr>
            <w:tcW w:w="1008" w:type="dxa"/>
            <w:tcBorders>
              <w:top w:val="nil"/>
              <w:left w:val="nil"/>
              <w:bottom w:val="nil"/>
              <w:right w:val="nil"/>
            </w:tcBorders>
            <w:noWrap/>
            <w:vAlign w:val="bottom"/>
          </w:tcPr>
          <w:p w14:paraId="5AD70C3B" w14:textId="77777777" w:rsidR="00116F84" w:rsidRPr="00CB3DAA" w:rsidRDefault="00116F84" w:rsidP="00116F84">
            <w:pPr>
              <w:jc w:val="center"/>
              <w:rPr>
                <w:color w:val="000000"/>
                <w:sz w:val="18"/>
                <w:szCs w:val="18"/>
                <w:lang w:val="fr-FR"/>
              </w:rPr>
            </w:pPr>
            <w:r w:rsidRPr="00CB3DAA">
              <w:rPr>
                <w:color w:val="000000"/>
                <w:sz w:val="18"/>
                <w:szCs w:val="18"/>
                <w:lang w:val="fr-FR"/>
              </w:rPr>
              <w:t>9</w:t>
            </w:r>
          </w:p>
        </w:tc>
        <w:tc>
          <w:tcPr>
            <w:tcW w:w="1134" w:type="dxa"/>
            <w:tcBorders>
              <w:top w:val="nil"/>
              <w:left w:val="single" w:sz="4" w:space="0" w:color="auto"/>
              <w:bottom w:val="single" w:sz="4" w:space="0" w:color="auto"/>
              <w:right w:val="single" w:sz="4" w:space="0" w:color="auto"/>
            </w:tcBorders>
            <w:noWrap/>
            <w:vAlign w:val="center"/>
          </w:tcPr>
          <w:p w14:paraId="06FD15AB" w14:textId="77777777" w:rsidR="00116F84" w:rsidRPr="00CB3DAA" w:rsidRDefault="00116F84" w:rsidP="00116F84">
            <w:pPr>
              <w:rPr>
                <w:color w:val="000000"/>
                <w:sz w:val="18"/>
                <w:szCs w:val="18"/>
                <w:lang w:val="fr-FR"/>
              </w:rPr>
            </w:pPr>
            <w:r w:rsidRPr="00CB3DAA">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3634F99E" w14:textId="176E016A" w:rsidR="00116F84" w:rsidRPr="00CB3DAA" w:rsidRDefault="00893696" w:rsidP="00116F84">
            <w:pPr>
              <w:rPr>
                <w:color w:val="000000"/>
                <w:sz w:val="18"/>
                <w:szCs w:val="18"/>
                <w:lang w:val="fr-FR"/>
              </w:rPr>
            </w:pPr>
            <w:r>
              <w:rPr>
                <w:color w:val="000000"/>
                <w:sz w:val="18"/>
                <w:szCs w:val="18"/>
                <w:lang w:val="fr-FR"/>
              </w:rPr>
              <w:t>ZOUBICOU Thomas</w:t>
            </w:r>
          </w:p>
        </w:tc>
        <w:tc>
          <w:tcPr>
            <w:tcW w:w="921" w:type="dxa"/>
            <w:tcBorders>
              <w:top w:val="nil"/>
              <w:left w:val="nil"/>
              <w:bottom w:val="single" w:sz="4" w:space="0" w:color="auto"/>
              <w:right w:val="single" w:sz="4" w:space="0" w:color="auto"/>
            </w:tcBorders>
            <w:noWrap/>
            <w:vAlign w:val="bottom"/>
          </w:tcPr>
          <w:p w14:paraId="2958FA97" w14:textId="4153B1C6" w:rsidR="00116F84" w:rsidRPr="009F2643" w:rsidRDefault="00983A44" w:rsidP="00116F84">
            <w:pPr>
              <w:jc w:val="center"/>
              <w:rPr>
                <w:color w:val="000000"/>
                <w:sz w:val="16"/>
                <w:szCs w:val="16"/>
              </w:rPr>
            </w:pPr>
            <w:r>
              <w:rPr>
                <w:color w:val="000000"/>
                <w:sz w:val="16"/>
                <w:szCs w:val="16"/>
              </w:rPr>
              <w:t>X</w:t>
            </w:r>
          </w:p>
        </w:tc>
        <w:tc>
          <w:tcPr>
            <w:tcW w:w="2977" w:type="dxa"/>
            <w:tcBorders>
              <w:top w:val="nil"/>
              <w:left w:val="nil"/>
              <w:bottom w:val="single" w:sz="4" w:space="0" w:color="auto"/>
              <w:right w:val="single" w:sz="4" w:space="0" w:color="auto"/>
            </w:tcBorders>
            <w:noWrap/>
            <w:vAlign w:val="bottom"/>
          </w:tcPr>
          <w:p w14:paraId="559244AD" w14:textId="77777777" w:rsidR="00116F84" w:rsidRPr="009F2643" w:rsidRDefault="00116F84" w:rsidP="00116F84">
            <w:pPr>
              <w:jc w:val="center"/>
              <w:rPr>
                <w:color w:val="000000"/>
                <w:sz w:val="16"/>
                <w:szCs w:val="16"/>
              </w:rPr>
            </w:pPr>
          </w:p>
        </w:tc>
        <w:tc>
          <w:tcPr>
            <w:tcW w:w="1591" w:type="dxa"/>
            <w:tcBorders>
              <w:top w:val="nil"/>
              <w:left w:val="nil"/>
              <w:bottom w:val="single" w:sz="4" w:space="0" w:color="auto"/>
              <w:right w:val="single" w:sz="4" w:space="0" w:color="auto"/>
            </w:tcBorders>
            <w:noWrap/>
            <w:vAlign w:val="bottom"/>
          </w:tcPr>
          <w:p w14:paraId="6761882C" w14:textId="77777777" w:rsidR="00116F84" w:rsidRPr="009F2643" w:rsidRDefault="00116F84" w:rsidP="00116F84">
            <w:pPr>
              <w:jc w:val="center"/>
              <w:rPr>
                <w:color w:val="000000"/>
                <w:sz w:val="16"/>
                <w:szCs w:val="16"/>
              </w:rPr>
            </w:pPr>
          </w:p>
        </w:tc>
      </w:tr>
      <w:tr w:rsidR="00116F84" w:rsidRPr="0091520C" w14:paraId="4A5F00B9" w14:textId="77777777" w:rsidTr="006D4F9C">
        <w:trPr>
          <w:trHeight w:val="300"/>
          <w:jc w:val="center"/>
        </w:trPr>
        <w:tc>
          <w:tcPr>
            <w:tcW w:w="1008" w:type="dxa"/>
            <w:tcBorders>
              <w:top w:val="nil"/>
              <w:left w:val="nil"/>
              <w:bottom w:val="nil"/>
              <w:right w:val="nil"/>
            </w:tcBorders>
            <w:noWrap/>
            <w:vAlign w:val="bottom"/>
          </w:tcPr>
          <w:p w14:paraId="7BC44561" w14:textId="77777777" w:rsidR="00116F84" w:rsidRPr="005B08F1" w:rsidRDefault="00116F84" w:rsidP="00116F84">
            <w:pPr>
              <w:jc w:val="center"/>
              <w:rPr>
                <w:color w:val="000000"/>
                <w:sz w:val="18"/>
                <w:szCs w:val="18"/>
              </w:rPr>
            </w:pPr>
            <w:r>
              <w:rPr>
                <w:color w:val="000000"/>
                <w:sz w:val="18"/>
                <w:szCs w:val="18"/>
              </w:rPr>
              <w:t>10</w:t>
            </w:r>
          </w:p>
        </w:tc>
        <w:tc>
          <w:tcPr>
            <w:tcW w:w="1134" w:type="dxa"/>
            <w:tcBorders>
              <w:top w:val="nil"/>
              <w:left w:val="single" w:sz="4" w:space="0" w:color="auto"/>
              <w:bottom w:val="single" w:sz="4" w:space="0" w:color="auto"/>
              <w:right w:val="single" w:sz="4" w:space="0" w:color="auto"/>
            </w:tcBorders>
            <w:noWrap/>
            <w:vAlign w:val="center"/>
          </w:tcPr>
          <w:p w14:paraId="33A68589" w14:textId="77777777" w:rsidR="00116F84" w:rsidRPr="005B08F1" w:rsidRDefault="00116F84" w:rsidP="00116F84">
            <w:pPr>
              <w:rPr>
                <w:color w:val="000000"/>
                <w:sz w:val="18"/>
                <w:szCs w:val="18"/>
              </w:rPr>
            </w:pPr>
            <w:r w:rsidRPr="005B08F1">
              <w:rPr>
                <w:color w:val="000000"/>
                <w:sz w:val="18"/>
                <w:szCs w:val="18"/>
              </w:rPr>
              <w:t xml:space="preserve">Madame </w:t>
            </w:r>
          </w:p>
        </w:tc>
        <w:tc>
          <w:tcPr>
            <w:tcW w:w="2409" w:type="dxa"/>
            <w:tcBorders>
              <w:top w:val="nil"/>
              <w:left w:val="nil"/>
              <w:bottom w:val="single" w:sz="4" w:space="0" w:color="auto"/>
              <w:right w:val="single" w:sz="4" w:space="0" w:color="auto"/>
            </w:tcBorders>
            <w:noWrap/>
            <w:vAlign w:val="bottom"/>
          </w:tcPr>
          <w:p w14:paraId="165DB6CF" w14:textId="505412C9" w:rsidR="00116F84" w:rsidRPr="005B08F1" w:rsidRDefault="007D3647" w:rsidP="00116F84">
            <w:pPr>
              <w:rPr>
                <w:color w:val="000000"/>
                <w:sz w:val="18"/>
                <w:szCs w:val="18"/>
              </w:rPr>
            </w:pPr>
            <w:r>
              <w:rPr>
                <w:color w:val="000000"/>
                <w:sz w:val="18"/>
                <w:szCs w:val="18"/>
              </w:rPr>
              <w:t>GASZTOWTT Yolaine</w:t>
            </w:r>
          </w:p>
        </w:tc>
        <w:tc>
          <w:tcPr>
            <w:tcW w:w="921" w:type="dxa"/>
            <w:tcBorders>
              <w:top w:val="nil"/>
              <w:left w:val="nil"/>
              <w:bottom w:val="single" w:sz="4" w:space="0" w:color="auto"/>
              <w:right w:val="single" w:sz="4" w:space="0" w:color="auto"/>
            </w:tcBorders>
            <w:noWrap/>
            <w:vAlign w:val="bottom"/>
          </w:tcPr>
          <w:p w14:paraId="243AD51A" w14:textId="32DFE464" w:rsidR="00116F84" w:rsidRPr="009F2643" w:rsidRDefault="00116F84" w:rsidP="00116F84">
            <w:pPr>
              <w:jc w:val="center"/>
              <w:rPr>
                <w:color w:val="000000"/>
                <w:sz w:val="16"/>
                <w:szCs w:val="16"/>
              </w:rPr>
            </w:pPr>
          </w:p>
        </w:tc>
        <w:tc>
          <w:tcPr>
            <w:tcW w:w="2977" w:type="dxa"/>
            <w:tcBorders>
              <w:top w:val="nil"/>
              <w:left w:val="nil"/>
              <w:bottom w:val="single" w:sz="4" w:space="0" w:color="auto"/>
              <w:right w:val="single" w:sz="4" w:space="0" w:color="auto"/>
            </w:tcBorders>
            <w:noWrap/>
            <w:vAlign w:val="bottom"/>
          </w:tcPr>
          <w:p w14:paraId="000E1F3D" w14:textId="695EA91C" w:rsidR="00116F84" w:rsidRPr="00B27A0F" w:rsidRDefault="00983A44" w:rsidP="00116F84">
            <w:pPr>
              <w:jc w:val="center"/>
              <w:rPr>
                <w:color w:val="000000"/>
                <w:sz w:val="16"/>
                <w:szCs w:val="16"/>
                <w:lang w:val="fr-FR"/>
              </w:rPr>
            </w:pPr>
            <w:r>
              <w:rPr>
                <w:color w:val="000000"/>
                <w:sz w:val="16"/>
                <w:szCs w:val="16"/>
                <w:lang w:val="fr-FR"/>
              </w:rPr>
              <w:t>Pouvoir à A.CONSONNI</w:t>
            </w:r>
          </w:p>
        </w:tc>
        <w:tc>
          <w:tcPr>
            <w:tcW w:w="1591" w:type="dxa"/>
            <w:tcBorders>
              <w:top w:val="nil"/>
              <w:left w:val="nil"/>
              <w:bottom w:val="single" w:sz="4" w:space="0" w:color="auto"/>
              <w:right w:val="single" w:sz="4" w:space="0" w:color="auto"/>
            </w:tcBorders>
            <w:noWrap/>
            <w:vAlign w:val="bottom"/>
          </w:tcPr>
          <w:p w14:paraId="38D12401" w14:textId="6A5B8F42" w:rsidR="00116F84" w:rsidRPr="00B27A0F" w:rsidRDefault="00116F84" w:rsidP="00116F84">
            <w:pPr>
              <w:jc w:val="center"/>
              <w:rPr>
                <w:color w:val="000000"/>
                <w:sz w:val="16"/>
                <w:szCs w:val="16"/>
                <w:lang w:val="fr-FR"/>
              </w:rPr>
            </w:pPr>
          </w:p>
        </w:tc>
      </w:tr>
      <w:tr w:rsidR="00116F84" w:rsidRPr="0091520C" w14:paraId="7DCDDDC6" w14:textId="77777777" w:rsidTr="006D4F9C">
        <w:trPr>
          <w:trHeight w:val="300"/>
          <w:jc w:val="center"/>
        </w:trPr>
        <w:tc>
          <w:tcPr>
            <w:tcW w:w="1008" w:type="dxa"/>
            <w:tcBorders>
              <w:top w:val="nil"/>
              <w:left w:val="nil"/>
              <w:bottom w:val="nil"/>
              <w:right w:val="nil"/>
            </w:tcBorders>
            <w:noWrap/>
            <w:vAlign w:val="bottom"/>
          </w:tcPr>
          <w:p w14:paraId="39AB8FD3" w14:textId="77777777" w:rsidR="00116F84" w:rsidRPr="00B27A0F" w:rsidRDefault="00116F84" w:rsidP="00116F84">
            <w:pPr>
              <w:jc w:val="center"/>
              <w:rPr>
                <w:color w:val="000000"/>
                <w:sz w:val="18"/>
                <w:szCs w:val="18"/>
                <w:lang w:val="fr-FR"/>
              </w:rPr>
            </w:pPr>
            <w:r w:rsidRPr="00B27A0F">
              <w:rPr>
                <w:color w:val="000000"/>
                <w:sz w:val="18"/>
                <w:szCs w:val="18"/>
                <w:lang w:val="fr-FR"/>
              </w:rPr>
              <w:t>11</w:t>
            </w:r>
          </w:p>
        </w:tc>
        <w:tc>
          <w:tcPr>
            <w:tcW w:w="1134" w:type="dxa"/>
            <w:tcBorders>
              <w:top w:val="nil"/>
              <w:left w:val="single" w:sz="4" w:space="0" w:color="auto"/>
              <w:bottom w:val="single" w:sz="4" w:space="0" w:color="auto"/>
              <w:right w:val="single" w:sz="4" w:space="0" w:color="auto"/>
            </w:tcBorders>
            <w:noWrap/>
            <w:vAlign w:val="center"/>
          </w:tcPr>
          <w:p w14:paraId="05B96A99" w14:textId="77777777" w:rsidR="00116F84" w:rsidRPr="00B27A0F" w:rsidRDefault="00116F84" w:rsidP="00116F84">
            <w:pPr>
              <w:rPr>
                <w:color w:val="000000"/>
                <w:sz w:val="18"/>
                <w:szCs w:val="18"/>
                <w:lang w:val="fr-FR"/>
              </w:rPr>
            </w:pPr>
            <w:r w:rsidRPr="00B27A0F">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353B1400" w14:textId="77777777" w:rsidR="00116F84" w:rsidRPr="00B27A0F" w:rsidRDefault="00116F84" w:rsidP="00116F84">
            <w:pPr>
              <w:rPr>
                <w:color w:val="000000"/>
                <w:sz w:val="18"/>
                <w:szCs w:val="18"/>
                <w:lang w:val="fr-FR"/>
              </w:rPr>
            </w:pPr>
            <w:r w:rsidRPr="00B27A0F">
              <w:rPr>
                <w:color w:val="000000"/>
                <w:sz w:val="18"/>
                <w:szCs w:val="18"/>
                <w:lang w:val="fr-FR"/>
              </w:rPr>
              <w:t>VIOLET Alain</w:t>
            </w:r>
          </w:p>
        </w:tc>
        <w:tc>
          <w:tcPr>
            <w:tcW w:w="921" w:type="dxa"/>
            <w:tcBorders>
              <w:top w:val="nil"/>
              <w:left w:val="nil"/>
              <w:bottom w:val="single" w:sz="4" w:space="0" w:color="auto"/>
              <w:right w:val="single" w:sz="4" w:space="0" w:color="auto"/>
            </w:tcBorders>
            <w:noWrap/>
            <w:vAlign w:val="bottom"/>
          </w:tcPr>
          <w:p w14:paraId="367B021E" w14:textId="6F8A755B" w:rsidR="00116F84" w:rsidRPr="00B27A0F"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280D02A1" w14:textId="3F495648" w:rsidR="00116F84" w:rsidRPr="00B27A0F" w:rsidRDefault="00116F84" w:rsidP="00116F84">
            <w:pP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162AAA24" w14:textId="77777777" w:rsidR="00116F84" w:rsidRPr="00B27A0F" w:rsidRDefault="00116F84" w:rsidP="00116F84">
            <w:pPr>
              <w:jc w:val="center"/>
              <w:rPr>
                <w:color w:val="000000"/>
                <w:sz w:val="16"/>
                <w:szCs w:val="16"/>
                <w:lang w:val="fr-FR"/>
              </w:rPr>
            </w:pPr>
          </w:p>
        </w:tc>
      </w:tr>
      <w:tr w:rsidR="00116F84" w:rsidRPr="0091520C" w14:paraId="0993A58C" w14:textId="77777777" w:rsidTr="006D4F9C">
        <w:trPr>
          <w:trHeight w:val="300"/>
          <w:jc w:val="center"/>
        </w:trPr>
        <w:tc>
          <w:tcPr>
            <w:tcW w:w="1008" w:type="dxa"/>
            <w:tcBorders>
              <w:top w:val="nil"/>
              <w:left w:val="nil"/>
              <w:bottom w:val="nil"/>
              <w:right w:val="nil"/>
            </w:tcBorders>
            <w:noWrap/>
            <w:vAlign w:val="bottom"/>
          </w:tcPr>
          <w:p w14:paraId="5DC1E5B2" w14:textId="77777777" w:rsidR="00116F84" w:rsidRPr="00A475EA" w:rsidRDefault="00116F84" w:rsidP="00116F84">
            <w:pPr>
              <w:jc w:val="center"/>
              <w:rPr>
                <w:color w:val="000000"/>
                <w:sz w:val="18"/>
                <w:szCs w:val="18"/>
                <w:lang w:val="fr-FR"/>
              </w:rPr>
            </w:pPr>
            <w:r>
              <w:rPr>
                <w:color w:val="000000"/>
                <w:sz w:val="18"/>
                <w:szCs w:val="18"/>
                <w:lang w:val="fr-FR"/>
              </w:rPr>
              <w:t>12</w:t>
            </w:r>
          </w:p>
        </w:tc>
        <w:tc>
          <w:tcPr>
            <w:tcW w:w="1134" w:type="dxa"/>
            <w:tcBorders>
              <w:top w:val="nil"/>
              <w:left w:val="single" w:sz="4" w:space="0" w:color="auto"/>
              <w:bottom w:val="single" w:sz="4" w:space="0" w:color="auto"/>
              <w:right w:val="single" w:sz="4" w:space="0" w:color="auto"/>
            </w:tcBorders>
            <w:noWrap/>
            <w:vAlign w:val="center"/>
          </w:tcPr>
          <w:p w14:paraId="7295C5BD" w14:textId="77777777" w:rsidR="00116F84" w:rsidRPr="00A475EA" w:rsidRDefault="00116F84" w:rsidP="00116F84">
            <w:pPr>
              <w:rPr>
                <w:color w:val="000000"/>
                <w:sz w:val="18"/>
                <w:szCs w:val="18"/>
                <w:lang w:val="fr-FR"/>
              </w:rPr>
            </w:pPr>
            <w:r>
              <w:rPr>
                <w:color w:val="000000"/>
                <w:sz w:val="18"/>
                <w:szCs w:val="18"/>
                <w:lang w:val="fr-FR"/>
              </w:rPr>
              <w:t>Madame</w:t>
            </w:r>
          </w:p>
        </w:tc>
        <w:tc>
          <w:tcPr>
            <w:tcW w:w="2409" w:type="dxa"/>
            <w:tcBorders>
              <w:top w:val="nil"/>
              <w:left w:val="nil"/>
              <w:bottom w:val="single" w:sz="4" w:space="0" w:color="auto"/>
              <w:right w:val="single" w:sz="4" w:space="0" w:color="auto"/>
            </w:tcBorders>
            <w:noWrap/>
            <w:vAlign w:val="bottom"/>
          </w:tcPr>
          <w:p w14:paraId="76CFC8F6" w14:textId="77777777" w:rsidR="00116F84" w:rsidRPr="00A475EA" w:rsidRDefault="00116F84" w:rsidP="00116F84">
            <w:pPr>
              <w:rPr>
                <w:color w:val="000000"/>
                <w:sz w:val="18"/>
                <w:szCs w:val="18"/>
                <w:lang w:val="fr-FR"/>
              </w:rPr>
            </w:pPr>
            <w:r>
              <w:rPr>
                <w:color w:val="000000"/>
                <w:sz w:val="18"/>
                <w:szCs w:val="18"/>
                <w:lang w:val="fr-FR"/>
              </w:rPr>
              <w:t>PATEL Pascale</w:t>
            </w:r>
          </w:p>
        </w:tc>
        <w:tc>
          <w:tcPr>
            <w:tcW w:w="921" w:type="dxa"/>
            <w:tcBorders>
              <w:top w:val="nil"/>
              <w:left w:val="nil"/>
              <w:bottom w:val="single" w:sz="4" w:space="0" w:color="auto"/>
              <w:right w:val="single" w:sz="4" w:space="0" w:color="auto"/>
            </w:tcBorders>
            <w:noWrap/>
            <w:vAlign w:val="bottom"/>
          </w:tcPr>
          <w:p w14:paraId="1C5D7563" w14:textId="2DC50A43" w:rsidR="00116F84" w:rsidRPr="00B27A0F"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486D1FB8" w14:textId="56934502" w:rsidR="00116F84" w:rsidRPr="00B27A0F"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1D66BDFF" w14:textId="19219391" w:rsidR="00116F84" w:rsidRPr="00B27A0F" w:rsidRDefault="00116F84" w:rsidP="00116F84">
            <w:pPr>
              <w:jc w:val="center"/>
              <w:rPr>
                <w:color w:val="000000"/>
                <w:sz w:val="16"/>
                <w:szCs w:val="16"/>
                <w:lang w:val="fr-FR"/>
              </w:rPr>
            </w:pPr>
          </w:p>
        </w:tc>
      </w:tr>
      <w:tr w:rsidR="00116F84" w:rsidRPr="0091520C" w14:paraId="5A6B27B7" w14:textId="77777777" w:rsidTr="006D4F9C">
        <w:trPr>
          <w:trHeight w:val="300"/>
          <w:jc w:val="center"/>
        </w:trPr>
        <w:tc>
          <w:tcPr>
            <w:tcW w:w="1008" w:type="dxa"/>
            <w:tcBorders>
              <w:top w:val="nil"/>
              <w:left w:val="nil"/>
              <w:bottom w:val="nil"/>
              <w:right w:val="nil"/>
            </w:tcBorders>
            <w:noWrap/>
            <w:vAlign w:val="bottom"/>
          </w:tcPr>
          <w:p w14:paraId="0042B166" w14:textId="77777777" w:rsidR="00116F84" w:rsidRPr="00A475EA" w:rsidRDefault="00116F84" w:rsidP="00116F84">
            <w:pPr>
              <w:jc w:val="center"/>
              <w:rPr>
                <w:color w:val="000000"/>
                <w:sz w:val="18"/>
                <w:szCs w:val="18"/>
                <w:lang w:val="fr-FR"/>
              </w:rPr>
            </w:pPr>
            <w:r>
              <w:rPr>
                <w:color w:val="000000"/>
                <w:sz w:val="18"/>
                <w:szCs w:val="18"/>
                <w:lang w:val="fr-FR"/>
              </w:rPr>
              <w:t>13</w:t>
            </w:r>
          </w:p>
        </w:tc>
        <w:tc>
          <w:tcPr>
            <w:tcW w:w="1134" w:type="dxa"/>
            <w:tcBorders>
              <w:top w:val="nil"/>
              <w:left w:val="single" w:sz="4" w:space="0" w:color="auto"/>
              <w:bottom w:val="single" w:sz="4" w:space="0" w:color="auto"/>
              <w:right w:val="single" w:sz="4" w:space="0" w:color="auto"/>
            </w:tcBorders>
            <w:noWrap/>
            <w:vAlign w:val="center"/>
          </w:tcPr>
          <w:p w14:paraId="199C38C0" w14:textId="77777777" w:rsidR="00116F84" w:rsidRPr="00A475EA" w:rsidRDefault="00116F84" w:rsidP="00116F84">
            <w:pPr>
              <w:rPr>
                <w:color w:val="000000"/>
                <w:sz w:val="18"/>
                <w:szCs w:val="18"/>
                <w:lang w:val="fr-FR"/>
              </w:rPr>
            </w:pPr>
            <w:r>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1939D50D" w14:textId="77777777" w:rsidR="00116F84" w:rsidRPr="00A475EA" w:rsidRDefault="00116F84" w:rsidP="00116F84">
            <w:pPr>
              <w:rPr>
                <w:color w:val="000000"/>
                <w:sz w:val="18"/>
                <w:szCs w:val="18"/>
                <w:lang w:val="fr-FR"/>
              </w:rPr>
            </w:pPr>
            <w:r>
              <w:rPr>
                <w:color w:val="000000"/>
                <w:sz w:val="18"/>
                <w:szCs w:val="18"/>
                <w:lang w:val="fr-FR"/>
              </w:rPr>
              <w:t>CAMUS Christian</w:t>
            </w:r>
          </w:p>
        </w:tc>
        <w:tc>
          <w:tcPr>
            <w:tcW w:w="921" w:type="dxa"/>
            <w:tcBorders>
              <w:top w:val="nil"/>
              <w:left w:val="nil"/>
              <w:bottom w:val="single" w:sz="4" w:space="0" w:color="auto"/>
              <w:right w:val="single" w:sz="4" w:space="0" w:color="auto"/>
            </w:tcBorders>
            <w:noWrap/>
            <w:vAlign w:val="bottom"/>
          </w:tcPr>
          <w:p w14:paraId="5AAF1783" w14:textId="7B277CE2" w:rsidR="00116F84" w:rsidRPr="00B27A0F"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0A25ED0B" w14:textId="77777777" w:rsidR="00116F84" w:rsidRPr="00B27A0F" w:rsidRDefault="00116F84" w:rsidP="00116F84">
            <w:pP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6C036CA0" w14:textId="73D2A209" w:rsidR="00116F84" w:rsidRPr="00B27A0F" w:rsidRDefault="00116F84" w:rsidP="00116F84">
            <w:pPr>
              <w:jc w:val="center"/>
              <w:rPr>
                <w:color w:val="000000"/>
                <w:sz w:val="16"/>
                <w:szCs w:val="16"/>
                <w:lang w:val="fr-FR"/>
              </w:rPr>
            </w:pPr>
          </w:p>
        </w:tc>
      </w:tr>
      <w:tr w:rsidR="00116F84" w:rsidRPr="001734C3" w14:paraId="4B8ED64A" w14:textId="77777777" w:rsidTr="00116F84">
        <w:trPr>
          <w:trHeight w:val="300"/>
          <w:jc w:val="center"/>
        </w:trPr>
        <w:tc>
          <w:tcPr>
            <w:tcW w:w="1008" w:type="dxa"/>
            <w:tcBorders>
              <w:top w:val="nil"/>
              <w:left w:val="nil"/>
              <w:bottom w:val="nil"/>
              <w:right w:val="nil"/>
            </w:tcBorders>
            <w:noWrap/>
            <w:vAlign w:val="bottom"/>
          </w:tcPr>
          <w:p w14:paraId="5BDF7F68" w14:textId="77777777" w:rsidR="00116F84" w:rsidRPr="00A475EA" w:rsidRDefault="00116F84" w:rsidP="00116F84">
            <w:pPr>
              <w:jc w:val="center"/>
              <w:rPr>
                <w:color w:val="000000"/>
                <w:sz w:val="18"/>
                <w:szCs w:val="18"/>
                <w:lang w:val="fr-FR"/>
              </w:rPr>
            </w:pPr>
            <w:r>
              <w:rPr>
                <w:color w:val="000000"/>
                <w:sz w:val="18"/>
                <w:szCs w:val="18"/>
                <w:lang w:val="fr-FR"/>
              </w:rPr>
              <w:t>14</w:t>
            </w:r>
          </w:p>
        </w:tc>
        <w:tc>
          <w:tcPr>
            <w:tcW w:w="1134" w:type="dxa"/>
            <w:tcBorders>
              <w:top w:val="nil"/>
              <w:left w:val="single" w:sz="4" w:space="0" w:color="auto"/>
              <w:bottom w:val="single" w:sz="4" w:space="0" w:color="auto"/>
              <w:right w:val="single" w:sz="4" w:space="0" w:color="auto"/>
            </w:tcBorders>
            <w:noWrap/>
            <w:vAlign w:val="center"/>
          </w:tcPr>
          <w:p w14:paraId="28279026" w14:textId="77777777" w:rsidR="00116F84" w:rsidRPr="00A475EA" w:rsidRDefault="00116F84" w:rsidP="00116F84">
            <w:pPr>
              <w:rPr>
                <w:color w:val="000000"/>
                <w:sz w:val="18"/>
                <w:szCs w:val="18"/>
                <w:lang w:val="fr-FR"/>
              </w:rPr>
            </w:pPr>
            <w:r w:rsidRPr="00A475EA">
              <w:rPr>
                <w:color w:val="000000"/>
                <w:sz w:val="18"/>
                <w:szCs w:val="18"/>
                <w:lang w:val="fr-FR"/>
              </w:rPr>
              <w:t xml:space="preserve">Madame </w:t>
            </w:r>
          </w:p>
        </w:tc>
        <w:tc>
          <w:tcPr>
            <w:tcW w:w="2409" w:type="dxa"/>
            <w:tcBorders>
              <w:top w:val="nil"/>
              <w:left w:val="nil"/>
              <w:bottom w:val="single" w:sz="4" w:space="0" w:color="auto"/>
              <w:right w:val="single" w:sz="4" w:space="0" w:color="auto"/>
            </w:tcBorders>
            <w:noWrap/>
            <w:vAlign w:val="bottom"/>
          </w:tcPr>
          <w:p w14:paraId="10D1D3B4" w14:textId="77777777" w:rsidR="00116F84" w:rsidRPr="00A475EA" w:rsidRDefault="00116F84" w:rsidP="00116F84">
            <w:pPr>
              <w:rPr>
                <w:color w:val="000000"/>
                <w:sz w:val="18"/>
                <w:szCs w:val="18"/>
                <w:lang w:val="fr-FR"/>
              </w:rPr>
            </w:pPr>
            <w:r>
              <w:rPr>
                <w:color w:val="000000"/>
                <w:sz w:val="18"/>
                <w:szCs w:val="18"/>
                <w:lang w:val="fr-FR"/>
              </w:rPr>
              <w:t>CONSONNI Annick</w:t>
            </w:r>
          </w:p>
        </w:tc>
        <w:tc>
          <w:tcPr>
            <w:tcW w:w="921" w:type="dxa"/>
            <w:tcBorders>
              <w:top w:val="nil"/>
              <w:left w:val="nil"/>
              <w:bottom w:val="single" w:sz="4" w:space="0" w:color="auto"/>
              <w:right w:val="single" w:sz="4" w:space="0" w:color="auto"/>
            </w:tcBorders>
            <w:noWrap/>
            <w:vAlign w:val="bottom"/>
          </w:tcPr>
          <w:p w14:paraId="5CB36852" w14:textId="34EEF46C" w:rsidR="00116F84" w:rsidRPr="00A475EA" w:rsidRDefault="00983A44" w:rsidP="00116F84">
            <w:pPr>
              <w:jc w:val="center"/>
              <w:rPr>
                <w:color w:val="000000"/>
                <w:sz w:val="16"/>
                <w:szCs w:val="16"/>
              </w:rPr>
            </w:pPr>
            <w:r>
              <w:rPr>
                <w:color w:val="000000"/>
                <w:sz w:val="16"/>
                <w:szCs w:val="16"/>
              </w:rPr>
              <w:t>X</w:t>
            </w:r>
          </w:p>
        </w:tc>
        <w:tc>
          <w:tcPr>
            <w:tcW w:w="2977" w:type="dxa"/>
            <w:tcBorders>
              <w:top w:val="nil"/>
              <w:left w:val="nil"/>
              <w:bottom w:val="single" w:sz="4" w:space="0" w:color="auto"/>
              <w:right w:val="single" w:sz="4" w:space="0" w:color="auto"/>
            </w:tcBorders>
            <w:noWrap/>
            <w:vAlign w:val="bottom"/>
          </w:tcPr>
          <w:p w14:paraId="69B5FA03" w14:textId="50ACC262" w:rsidR="00116F84" w:rsidRPr="00AD4E78"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05453855" w14:textId="4FD7112D" w:rsidR="00116F84" w:rsidRPr="00CD4BB8" w:rsidRDefault="00116F84" w:rsidP="00116F84">
            <w:pPr>
              <w:jc w:val="center"/>
              <w:rPr>
                <w:color w:val="000000"/>
                <w:sz w:val="16"/>
                <w:szCs w:val="16"/>
                <w:lang w:val="fr-FR"/>
              </w:rPr>
            </w:pPr>
          </w:p>
        </w:tc>
      </w:tr>
      <w:tr w:rsidR="00116F84" w:rsidRPr="001734C3" w14:paraId="6CF6F5F9" w14:textId="77777777" w:rsidTr="006D4F9C">
        <w:trPr>
          <w:trHeight w:val="300"/>
          <w:jc w:val="center"/>
        </w:trPr>
        <w:tc>
          <w:tcPr>
            <w:tcW w:w="1008" w:type="dxa"/>
            <w:tcBorders>
              <w:top w:val="nil"/>
              <w:left w:val="nil"/>
              <w:bottom w:val="nil"/>
              <w:right w:val="nil"/>
            </w:tcBorders>
            <w:noWrap/>
            <w:vAlign w:val="bottom"/>
          </w:tcPr>
          <w:p w14:paraId="41BFC4AD" w14:textId="77777777" w:rsidR="00116F84" w:rsidRPr="00A475EA" w:rsidRDefault="00116F84" w:rsidP="00116F84">
            <w:pPr>
              <w:jc w:val="center"/>
              <w:rPr>
                <w:color w:val="000000"/>
                <w:sz w:val="18"/>
                <w:szCs w:val="18"/>
                <w:lang w:val="fr-FR"/>
              </w:rPr>
            </w:pPr>
            <w:r>
              <w:rPr>
                <w:color w:val="000000"/>
                <w:sz w:val="18"/>
                <w:szCs w:val="18"/>
                <w:lang w:val="fr-FR"/>
              </w:rPr>
              <w:t>15</w:t>
            </w:r>
          </w:p>
        </w:tc>
        <w:tc>
          <w:tcPr>
            <w:tcW w:w="1134" w:type="dxa"/>
            <w:tcBorders>
              <w:top w:val="nil"/>
              <w:left w:val="single" w:sz="4" w:space="0" w:color="auto"/>
              <w:bottom w:val="single" w:sz="4" w:space="0" w:color="auto"/>
              <w:right w:val="single" w:sz="4" w:space="0" w:color="auto"/>
            </w:tcBorders>
            <w:noWrap/>
            <w:vAlign w:val="center"/>
          </w:tcPr>
          <w:p w14:paraId="74E8FAFC" w14:textId="77777777" w:rsidR="00116F84" w:rsidRPr="00A475EA" w:rsidRDefault="00116F84" w:rsidP="00116F84">
            <w:pPr>
              <w:rPr>
                <w:color w:val="000000"/>
                <w:sz w:val="18"/>
                <w:szCs w:val="18"/>
                <w:lang w:val="fr-FR"/>
              </w:rPr>
            </w:pPr>
            <w:r>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28F18318" w14:textId="77777777" w:rsidR="00116F84" w:rsidRPr="00A475EA" w:rsidRDefault="00116F84" w:rsidP="00116F84">
            <w:pPr>
              <w:rPr>
                <w:color w:val="000000"/>
                <w:sz w:val="18"/>
                <w:szCs w:val="18"/>
                <w:lang w:val="fr-FR"/>
              </w:rPr>
            </w:pPr>
            <w:r>
              <w:rPr>
                <w:color w:val="000000"/>
                <w:sz w:val="18"/>
                <w:szCs w:val="18"/>
                <w:lang w:val="fr-FR"/>
              </w:rPr>
              <w:t>ADAM Cyril</w:t>
            </w:r>
          </w:p>
        </w:tc>
        <w:tc>
          <w:tcPr>
            <w:tcW w:w="921" w:type="dxa"/>
            <w:tcBorders>
              <w:top w:val="nil"/>
              <w:left w:val="nil"/>
              <w:bottom w:val="single" w:sz="4" w:space="0" w:color="auto"/>
              <w:right w:val="single" w:sz="4" w:space="0" w:color="auto"/>
            </w:tcBorders>
            <w:noWrap/>
            <w:vAlign w:val="bottom"/>
          </w:tcPr>
          <w:p w14:paraId="543EF8C6" w14:textId="4E2392B3" w:rsidR="00116F84" w:rsidRPr="00182E93"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0EDAA198" w14:textId="0AAC09E1" w:rsidR="00116F84" w:rsidRPr="00B27A0F"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7475F9A4" w14:textId="51453734" w:rsidR="00116F84" w:rsidRPr="00B27A0F" w:rsidRDefault="00116F84" w:rsidP="00116F84">
            <w:pPr>
              <w:jc w:val="center"/>
              <w:rPr>
                <w:color w:val="000000"/>
                <w:sz w:val="16"/>
                <w:szCs w:val="16"/>
                <w:lang w:val="fr-FR"/>
              </w:rPr>
            </w:pPr>
          </w:p>
        </w:tc>
      </w:tr>
      <w:tr w:rsidR="00116F84" w:rsidRPr="001734C3" w14:paraId="21F15519" w14:textId="77777777" w:rsidTr="006D4F9C">
        <w:trPr>
          <w:trHeight w:val="300"/>
          <w:jc w:val="center"/>
        </w:trPr>
        <w:tc>
          <w:tcPr>
            <w:tcW w:w="1008" w:type="dxa"/>
            <w:tcBorders>
              <w:top w:val="nil"/>
              <w:left w:val="nil"/>
              <w:bottom w:val="nil"/>
              <w:right w:val="nil"/>
            </w:tcBorders>
            <w:noWrap/>
            <w:vAlign w:val="bottom"/>
          </w:tcPr>
          <w:p w14:paraId="594732CA" w14:textId="77777777" w:rsidR="00116F84" w:rsidRPr="00A475EA" w:rsidRDefault="00116F84" w:rsidP="00116F84">
            <w:pPr>
              <w:jc w:val="center"/>
              <w:rPr>
                <w:color w:val="000000"/>
                <w:sz w:val="18"/>
                <w:szCs w:val="18"/>
                <w:lang w:val="fr-FR"/>
              </w:rPr>
            </w:pPr>
            <w:r>
              <w:rPr>
                <w:color w:val="000000"/>
                <w:sz w:val="18"/>
                <w:szCs w:val="18"/>
                <w:lang w:val="fr-FR"/>
              </w:rPr>
              <w:t>16</w:t>
            </w:r>
          </w:p>
        </w:tc>
        <w:tc>
          <w:tcPr>
            <w:tcW w:w="1134" w:type="dxa"/>
            <w:tcBorders>
              <w:top w:val="nil"/>
              <w:left w:val="single" w:sz="4" w:space="0" w:color="auto"/>
              <w:bottom w:val="single" w:sz="4" w:space="0" w:color="auto"/>
              <w:right w:val="single" w:sz="4" w:space="0" w:color="auto"/>
            </w:tcBorders>
            <w:noWrap/>
            <w:vAlign w:val="center"/>
          </w:tcPr>
          <w:p w14:paraId="1B74476D" w14:textId="77777777" w:rsidR="00116F84" w:rsidRPr="00A475EA" w:rsidRDefault="00116F84" w:rsidP="00116F84">
            <w:pPr>
              <w:rPr>
                <w:color w:val="000000"/>
                <w:sz w:val="18"/>
                <w:szCs w:val="18"/>
                <w:lang w:val="fr-FR"/>
              </w:rPr>
            </w:pPr>
            <w:r w:rsidRPr="00A475EA">
              <w:rPr>
                <w:color w:val="000000"/>
                <w:sz w:val="18"/>
                <w:szCs w:val="18"/>
                <w:lang w:val="fr-FR"/>
              </w:rPr>
              <w:t xml:space="preserve">Madame </w:t>
            </w:r>
          </w:p>
        </w:tc>
        <w:tc>
          <w:tcPr>
            <w:tcW w:w="2409" w:type="dxa"/>
            <w:tcBorders>
              <w:top w:val="nil"/>
              <w:left w:val="nil"/>
              <w:bottom w:val="single" w:sz="4" w:space="0" w:color="auto"/>
              <w:right w:val="single" w:sz="4" w:space="0" w:color="auto"/>
            </w:tcBorders>
            <w:noWrap/>
            <w:vAlign w:val="bottom"/>
          </w:tcPr>
          <w:p w14:paraId="56E4E47B" w14:textId="77777777" w:rsidR="00116F84" w:rsidRPr="00A475EA" w:rsidRDefault="00116F84" w:rsidP="00116F84">
            <w:pPr>
              <w:rPr>
                <w:color w:val="000000"/>
                <w:sz w:val="18"/>
                <w:szCs w:val="18"/>
                <w:lang w:val="fr-FR"/>
              </w:rPr>
            </w:pPr>
            <w:r>
              <w:rPr>
                <w:color w:val="000000"/>
                <w:sz w:val="18"/>
                <w:szCs w:val="18"/>
                <w:lang w:val="fr-FR"/>
              </w:rPr>
              <w:t>ANFRAY Liliane</w:t>
            </w:r>
          </w:p>
        </w:tc>
        <w:tc>
          <w:tcPr>
            <w:tcW w:w="921" w:type="dxa"/>
            <w:tcBorders>
              <w:top w:val="nil"/>
              <w:left w:val="nil"/>
              <w:bottom w:val="single" w:sz="4" w:space="0" w:color="auto"/>
              <w:right w:val="single" w:sz="4" w:space="0" w:color="auto"/>
            </w:tcBorders>
            <w:noWrap/>
            <w:vAlign w:val="bottom"/>
          </w:tcPr>
          <w:p w14:paraId="261E3241" w14:textId="5D7A78C9" w:rsidR="00116F84" w:rsidRPr="00B27A0F" w:rsidRDefault="00565C6C" w:rsidP="00116F84">
            <w:pPr>
              <w:jc w:val="center"/>
              <w:rPr>
                <w:color w:val="000000"/>
                <w:sz w:val="16"/>
                <w:szCs w:val="16"/>
                <w:lang w:val="fr-FR"/>
              </w:rPr>
            </w:pPr>
            <w:r>
              <w:rPr>
                <w:color w:val="000000"/>
                <w:sz w:val="16"/>
                <w:szCs w:val="16"/>
                <w:lang w:val="fr-FR"/>
              </w:rPr>
              <w:t xml:space="preserve"> </w:t>
            </w:r>
          </w:p>
        </w:tc>
        <w:tc>
          <w:tcPr>
            <w:tcW w:w="2977" w:type="dxa"/>
            <w:tcBorders>
              <w:top w:val="nil"/>
              <w:left w:val="nil"/>
              <w:bottom w:val="single" w:sz="4" w:space="0" w:color="auto"/>
              <w:right w:val="single" w:sz="4" w:space="0" w:color="auto"/>
            </w:tcBorders>
            <w:noWrap/>
            <w:vAlign w:val="bottom"/>
          </w:tcPr>
          <w:p w14:paraId="6F7AACD8" w14:textId="1CCF1E53" w:rsidR="00116F84" w:rsidRPr="00B27A0F" w:rsidRDefault="00983A44" w:rsidP="00116F84">
            <w:pPr>
              <w:jc w:val="center"/>
              <w:rPr>
                <w:color w:val="000000"/>
                <w:sz w:val="16"/>
                <w:szCs w:val="16"/>
                <w:lang w:val="fr-FR"/>
              </w:rPr>
            </w:pPr>
            <w:r>
              <w:rPr>
                <w:color w:val="000000"/>
                <w:sz w:val="16"/>
                <w:szCs w:val="16"/>
                <w:lang w:val="fr-FR"/>
              </w:rPr>
              <w:t>Pouvoir à N.BISSON</w:t>
            </w:r>
          </w:p>
        </w:tc>
        <w:tc>
          <w:tcPr>
            <w:tcW w:w="1591" w:type="dxa"/>
            <w:tcBorders>
              <w:top w:val="nil"/>
              <w:left w:val="nil"/>
              <w:bottom w:val="single" w:sz="4" w:space="0" w:color="auto"/>
              <w:right w:val="single" w:sz="4" w:space="0" w:color="auto"/>
            </w:tcBorders>
            <w:noWrap/>
            <w:vAlign w:val="bottom"/>
          </w:tcPr>
          <w:p w14:paraId="5045D460" w14:textId="2714643E" w:rsidR="00116F84" w:rsidRPr="00B27A0F" w:rsidRDefault="00116F84" w:rsidP="00116F84">
            <w:pPr>
              <w:jc w:val="center"/>
              <w:rPr>
                <w:color w:val="000000"/>
                <w:sz w:val="16"/>
                <w:szCs w:val="16"/>
                <w:lang w:val="fr-FR"/>
              </w:rPr>
            </w:pPr>
          </w:p>
        </w:tc>
      </w:tr>
      <w:tr w:rsidR="00116F84" w:rsidRPr="001734C3" w14:paraId="00DAB081" w14:textId="77777777" w:rsidTr="006D4F9C">
        <w:trPr>
          <w:trHeight w:val="300"/>
          <w:jc w:val="center"/>
        </w:trPr>
        <w:tc>
          <w:tcPr>
            <w:tcW w:w="1008" w:type="dxa"/>
            <w:tcBorders>
              <w:top w:val="nil"/>
              <w:left w:val="nil"/>
              <w:bottom w:val="nil"/>
              <w:right w:val="nil"/>
            </w:tcBorders>
            <w:noWrap/>
            <w:vAlign w:val="bottom"/>
          </w:tcPr>
          <w:p w14:paraId="425A5AFA" w14:textId="77777777" w:rsidR="00116F84" w:rsidRPr="00A475EA" w:rsidRDefault="00116F84" w:rsidP="00116F84">
            <w:pPr>
              <w:jc w:val="center"/>
              <w:rPr>
                <w:color w:val="000000"/>
                <w:sz w:val="18"/>
                <w:szCs w:val="18"/>
                <w:lang w:val="fr-FR"/>
              </w:rPr>
            </w:pPr>
            <w:r>
              <w:rPr>
                <w:color w:val="000000"/>
                <w:sz w:val="18"/>
                <w:szCs w:val="18"/>
                <w:lang w:val="fr-FR"/>
              </w:rPr>
              <w:t>17</w:t>
            </w:r>
          </w:p>
        </w:tc>
        <w:tc>
          <w:tcPr>
            <w:tcW w:w="1134" w:type="dxa"/>
            <w:tcBorders>
              <w:top w:val="nil"/>
              <w:left w:val="single" w:sz="4" w:space="0" w:color="auto"/>
              <w:bottom w:val="single" w:sz="4" w:space="0" w:color="auto"/>
              <w:right w:val="single" w:sz="4" w:space="0" w:color="auto"/>
            </w:tcBorders>
            <w:noWrap/>
            <w:vAlign w:val="bottom"/>
          </w:tcPr>
          <w:p w14:paraId="1F60F9D2" w14:textId="77777777" w:rsidR="00116F84" w:rsidRPr="00B27A0F" w:rsidRDefault="00116F84" w:rsidP="00116F84">
            <w:pPr>
              <w:rPr>
                <w:color w:val="000000"/>
                <w:sz w:val="18"/>
                <w:szCs w:val="18"/>
                <w:lang w:val="fr-FR"/>
              </w:rPr>
            </w:pPr>
            <w:r w:rsidRPr="00A475EA">
              <w:rPr>
                <w:color w:val="000000"/>
                <w:sz w:val="18"/>
                <w:szCs w:val="18"/>
                <w:lang w:val="fr-FR"/>
              </w:rPr>
              <w:t>M</w:t>
            </w:r>
            <w:r w:rsidRPr="00B27A0F">
              <w:rPr>
                <w:color w:val="000000"/>
                <w:sz w:val="18"/>
                <w:szCs w:val="18"/>
                <w:lang w:val="fr-FR"/>
              </w:rPr>
              <w:t>onsieur</w:t>
            </w:r>
          </w:p>
        </w:tc>
        <w:tc>
          <w:tcPr>
            <w:tcW w:w="2409" w:type="dxa"/>
            <w:tcBorders>
              <w:top w:val="nil"/>
              <w:left w:val="nil"/>
              <w:bottom w:val="single" w:sz="4" w:space="0" w:color="auto"/>
              <w:right w:val="single" w:sz="4" w:space="0" w:color="auto"/>
            </w:tcBorders>
            <w:noWrap/>
            <w:vAlign w:val="bottom"/>
          </w:tcPr>
          <w:p w14:paraId="665CAE53" w14:textId="77777777" w:rsidR="00116F84" w:rsidRPr="00B27A0F" w:rsidRDefault="00116F84" w:rsidP="00116F84">
            <w:pPr>
              <w:rPr>
                <w:color w:val="000000"/>
                <w:sz w:val="18"/>
                <w:szCs w:val="18"/>
                <w:lang w:val="fr-FR"/>
              </w:rPr>
            </w:pPr>
            <w:r w:rsidRPr="00B27A0F">
              <w:rPr>
                <w:color w:val="000000"/>
                <w:sz w:val="18"/>
                <w:szCs w:val="18"/>
                <w:lang w:val="fr-FR"/>
              </w:rPr>
              <w:t xml:space="preserve">FONTAINE </w:t>
            </w:r>
            <w:proofErr w:type="spellStart"/>
            <w:r w:rsidRPr="00B27A0F">
              <w:rPr>
                <w:color w:val="000000"/>
                <w:sz w:val="18"/>
                <w:szCs w:val="18"/>
                <w:lang w:val="fr-FR"/>
              </w:rPr>
              <w:t>Eric</w:t>
            </w:r>
            <w:proofErr w:type="spellEnd"/>
          </w:p>
        </w:tc>
        <w:tc>
          <w:tcPr>
            <w:tcW w:w="921" w:type="dxa"/>
            <w:tcBorders>
              <w:top w:val="nil"/>
              <w:left w:val="nil"/>
              <w:bottom w:val="single" w:sz="4" w:space="0" w:color="auto"/>
              <w:right w:val="single" w:sz="4" w:space="0" w:color="auto"/>
            </w:tcBorders>
            <w:noWrap/>
            <w:vAlign w:val="bottom"/>
          </w:tcPr>
          <w:p w14:paraId="0C989978" w14:textId="50CB2487" w:rsidR="00116F84" w:rsidRPr="00B27A0F"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554458F9" w14:textId="729F1679" w:rsidR="00116F84" w:rsidRPr="00B27A0F"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3A163421" w14:textId="77777777" w:rsidR="00116F84" w:rsidRPr="00B27A0F" w:rsidRDefault="00116F84" w:rsidP="00116F84">
            <w:pPr>
              <w:jc w:val="center"/>
              <w:rPr>
                <w:color w:val="000000"/>
                <w:sz w:val="16"/>
                <w:szCs w:val="16"/>
                <w:lang w:val="fr-FR"/>
              </w:rPr>
            </w:pPr>
          </w:p>
        </w:tc>
      </w:tr>
      <w:tr w:rsidR="00116F84" w:rsidRPr="000906E6" w14:paraId="5FD0D18F" w14:textId="77777777" w:rsidTr="006D4F9C">
        <w:trPr>
          <w:trHeight w:val="300"/>
          <w:jc w:val="center"/>
        </w:trPr>
        <w:tc>
          <w:tcPr>
            <w:tcW w:w="1008" w:type="dxa"/>
            <w:tcBorders>
              <w:top w:val="nil"/>
              <w:left w:val="nil"/>
              <w:bottom w:val="nil"/>
              <w:right w:val="nil"/>
            </w:tcBorders>
            <w:noWrap/>
            <w:vAlign w:val="bottom"/>
          </w:tcPr>
          <w:p w14:paraId="60B20886" w14:textId="77777777" w:rsidR="00116F84" w:rsidRPr="00B27A0F" w:rsidRDefault="00116F84" w:rsidP="00116F84">
            <w:pPr>
              <w:jc w:val="center"/>
              <w:rPr>
                <w:color w:val="000000"/>
                <w:sz w:val="18"/>
                <w:szCs w:val="18"/>
                <w:lang w:val="fr-FR"/>
              </w:rPr>
            </w:pPr>
            <w:r w:rsidRPr="00B27A0F">
              <w:rPr>
                <w:color w:val="000000"/>
                <w:sz w:val="18"/>
                <w:szCs w:val="18"/>
                <w:lang w:val="fr-FR"/>
              </w:rPr>
              <w:t>18</w:t>
            </w:r>
          </w:p>
        </w:tc>
        <w:tc>
          <w:tcPr>
            <w:tcW w:w="1134" w:type="dxa"/>
            <w:tcBorders>
              <w:top w:val="nil"/>
              <w:left w:val="single" w:sz="4" w:space="0" w:color="auto"/>
              <w:bottom w:val="single" w:sz="4" w:space="0" w:color="auto"/>
              <w:right w:val="single" w:sz="4" w:space="0" w:color="auto"/>
            </w:tcBorders>
            <w:noWrap/>
            <w:vAlign w:val="bottom"/>
          </w:tcPr>
          <w:p w14:paraId="28FDD759" w14:textId="77777777" w:rsidR="00116F84" w:rsidRPr="00B27A0F" w:rsidRDefault="00116F84" w:rsidP="00116F84">
            <w:pPr>
              <w:rPr>
                <w:color w:val="000000"/>
                <w:sz w:val="18"/>
                <w:szCs w:val="18"/>
                <w:lang w:val="fr-FR"/>
              </w:rPr>
            </w:pPr>
            <w:r w:rsidRPr="00B27A0F">
              <w:rPr>
                <w:color w:val="000000"/>
                <w:sz w:val="18"/>
                <w:szCs w:val="18"/>
                <w:lang w:val="fr-FR"/>
              </w:rPr>
              <w:t xml:space="preserve">Madame </w:t>
            </w:r>
          </w:p>
        </w:tc>
        <w:tc>
          <w:tcPr>
            <w:tcW w:w="2409" w:type="dxa"/>
            <w:tcBorders>
              <w:top w:val="nil"/>
              <w:left w:val="nil"/>
              <w:bottom w:val="single" w:sz="4" w:space="0" w:color="auto"/>
              <w:right w:val="single" w:sz="4" w:space="0" w:color="auto"/>
            </w:tcBorders>
            <w:noWrap/>
            <w:vAlign w:val="bottom"/>
          </w:tcPr>
          <w:p w14:paraId="2D3B2808" w14:textId="77777777" w:rsidR="00116F84" w:rsidRPr="00B27A0F" w:rsidRDefault="00116F84" w:rsidP="00116F84">
            <w:pPr>
              <w:rPr>
                <w:color w:val="000000"/>
                <w:sz w:val="18"/>
                <w:szCs w:val="18"/>
                <w:lang w:val="fr-FR"/>
              </w:rPr>
            </w:pPr>
            <w:r w:rsidRPr="00B27A0F">
              <w:rPr>
                <w:color w:val="000000"/>
                <w:sz w:val="18"/>
                <w:szCs w:val="18"/>
                <w:lang w:val="fr-FR"/>
              </w:rPr>
              <w:t>BISSON Nadine</w:t>
            </w:r>
          </w:p>
        </w:tc>
        <w:tc>
          <w:tcPr>
            <w:tcW w:w="921" w:type="dxa"/>
            <w:tcBorders>
              <w:top w:val="nil"/>
              <w:left w:val="nil"/>
              <w:bottom w:val="single" w:sz="4" w:space="0" w:color="auto"/>
              <w:right w:val="single" w:sz="4" w:space="0" w:color="auto"/>
            </w:tcBorders>
            <w:noWrap/>
            <w:vAlign w:val="bottom"/>
          </w:tcPr>
          <w:p w14:paraId="517B854F" w14:textId="1C4528BC" w:rsidR="00116F84" w:rsidRPr="00B27A0F"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0AB60FB4" w14:textId="3EEFA028" w:rsidR="00116F84" w:rsidRPr="00B27A0F"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0585245E" w14:textId="77777777" w:rsidR="00116F84" w:rsidRPr="00B27A0F" w:rsidRDefault="00116F84" w:rsidP="00116F84">
            <w:pPr>
              <w:jc w:val="center"/>
              <w:rPr>
                <w:color w:val="000000"/>
                <w:sz w:val="16"/>
                <w:szCs w:val="16"/>
                <w:lang w:val="fr-FR"/>
              </w:rPr>
            </w:pPr>
          </w:p>
        </w:tc>
      </w:tr>
      <w:tr w:rsidR="00116F84" w:rsidRPr="000906E6" w14:paraId="4227CEB1" w14:textId="77777777" w:rsidTr="006D4F9C">
        <w:trPr>
          <w:trHeight w:val="300"/>
          <w:jc w:val="center"/>
        </w:trPr>
        <w:tc>
          <w:tcPr>
            <w:tcW w:w="1008" w:type="dxa"/>
            <w:tcBorders>
              <w:top w:val="nil"/>
              <w:left w:val="nil"/>
              <w:bottom w:val="nil"/>
              <w:right w:val="nil"/>
            </w:tcBorders>
            <w:noWrap/>
            <w:vAlign w:val="bottom"/>
          </w:tcPr>
          <w:p w14:paraId="6904499E" w14:textId="77777777" w:rsidR="00116F84" w:rsidRPr="00B27A0F" w:rsidRDefault="00116F84" w:rsidP="00116F84">
            <w:pPr>
              <w:jc w:val="center"/>
              <w:rPr>
                <w:color w:val="000000"/>
                <w:sz w:val="18"/>
                <w:szCs w:val="18"/>
                <w:lang w:val="fr-FR"/>
              </w:rPr>
            </w:pPr>
            <w:r w:rsidRPr="00B27A0F">
              <w:rPr>
                <w:color w:val="000000"/>
                <w:sz w:val="18"/>
                <w:szCs w:val="18"/>
                <w:lang w:val="fr-FR"/>
              </w:rPr>
              <w:t>19</w:t>
            </w:r>
          </w:p>
        </w:tc>
        <w:tc>
          <w:tcPr>
            <w:tcW w:w="1134" w:type="dxa"/>
            <w:tcBorders>
              <w:top w:val="nil"/>
              <w:left w:val="single" w:sz="4" w:space="0" w:color="auto"/>
              <w:bottom w:val="single" w:sz="4" w:space="0" w:color="auto"/>
              <w:right w:val="single" w:sz="4" w:space="0" w:color="auto"/>
            </w:tcBorders>
            <w:noWrap/>
            <w:vAlign w:val="bottom"/>
          </w:tcPr>
          <w:p w14:paraId="6489171A" w14:textId="77777777" w:rsidR="00116F84" w:rsidRPr="00B27A0F" w:rsidRDefault="00116F84" w:rsidP="00116F84">
            <w:pPr>
              <w:rPr>
                <w:color w:val="000000"/>
                <w:sz w:val="18"/>
                <w:szCs w:val="18"/>
                <w:lang w:val="fr-FR"/>
              </w:rPr>
            </w:pPr>
            <w:r w:rsidRPr="00B27A0F">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7A481F14" w14:textId="77777777" w:rsidR="00116F84" w:rsidRPr="00B27A0F" w:rsidRDefault="00116F84" w:rsidP="00116F84">
            <w:pPr>
              <w:rPr>
                <w:color w:val="000000"/>
                <w:sz w:val="18"/>
                <w:szCs w:val="18"/>
                <w:lang w:val="fr-FR"/>
              </w:rPr>
            </w:pPr>
            <w:r w:rsidRPr="00B27A0F">
              <w:rPr>
                <w:color w:val="000000"/>
                <w:sz w:val="18"/>
                <w:szCs w:val="18"/>
                <w:lang w:val="fr-FR"/>
              </w:rPr>
              <w:t>JOUVIN Pascal</w:t>
            </w:r>
          </w:p>
        </w:tc>
        <w:tc>
          <w:tcPr>
            <w:tcW w:w="921" w:type="dxa"/>
            <w:tcBorders>
              <w:top w:val="nil"/>
              <w:left w:val="nil"/>
              <w:bottom w:val="single" w:sz="4" w:space="0" w:color="auto"/>
              <w:right w:val="single" w:sz="4" w:space="0" w:color="auto"/>
            </w:tcBorders>
            <w:noWrap/>
            <w:vAlign w:val="bottom"/>
          </w:tcPr>
          <w:p w14:paraId="3BDD2BEA" w14:textId="24387809" w:rsidR="00116F84" w:rsidRPr="00B27A0F"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2EEA8E58" w14:textId="77777777" w:rsidR="00116F84" w:rsidRPr="0025097A"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776393BE" w14:textId="77777777" w:rsidR="00116F84" w:rsidRPr="0025097A" w:rsidRDefault="00116F84" w:rsidP="00116F84">
            <w:pPr>
              <w:jc w:val="center"/>
              <w:rPr>
                <w:color w:val="000000"/>
                <w:sz w:val="16"/>
                <w:szCs w:val="16"/>
                <w:lang w:val="fr-FR"/>
              </w:rPr>
            </w:pPr>
          </w:p>
        </w:tc>
      </w:tr>
      <w:tr w:rsidR="00116F84" w:rsidRPr="000906E6" w14:paraId="5B282850" w14:textId="77777777" w:rsidTr="006D4F9C">
        <w:trPr>
          <w:trHeight w:val="300"/>
          <w:jc w:val="center"/>
        </w:trPr>
        <w:tc>
          <w:tcPr>
            <w:tcW w:w="1008" w:type="dxa"/>
            <w:tcBorders>
              <w:top w:val="nil"/>
              <w:left w:val="nil"/>
              <w:bottom w:val="nil"/>
              <w:right w:val="nil"/>
            </w:tcBorders>
            <w:noWrap/>
            <w:vAlign w:val="bottom"/>
          </w:tcPr>
          <w:p w14:paraId="0C314115" w14:textId="77777777" w:rsidR="00116F84" w:rsidRPr="0012058A" w:rsidRDefault="00116F84" w:rsidP="00116F84">
            <w:pPr>
              <w:jc w:val="center"/>
              <w:rPr>
                <w:color w:val="000000"/>
                <w:sz w:val="18"/>
                <w:szCs w:val="18"/>
                <w:lang w:val="fr-FR"/>
              </w:rPr>
            </w:pPr>
            <w:r>
              <w:rPr>
                <w:color w:val="000000"/>
                <w:sz w:val="18"/>
                <w:szCs w:val="18"/>
                <w:lang w:val="fr-FR"/>
              </w:rPr>
              <w:t>20</w:t>
            </w:r>
          </w:p>
        </w:tc>
        <w:tc>
          <w:tcPr>
            <w:tcW w:w="1134" w:type="dxa"/>
            <w:tcBorders>
              <w:top w:val="nil"/>
              <w:left w:val="single" w:sz="4" w:space="0" w:color="auto"/>
              <w:bottom w:val="single" w:sz="4" w:space="0" w:color="auto"/>
              <w:right w:val="single" w:sz="4" w:space="0" w:color="auto"/>
            </w:tcBorders>
            <w:noWrap/>
            <w:vAlign w:val="bottom"/>
          </w:tcPr>
          <w:p w14:paraId="589A81DE" w14:textId="77777777" w:rsidR="00116F84" w:rsidRPr="0012058A" w:rsidRDefault="00116F84" w:rsidP="00116F84">
            <w:pPr>
              <w:rPr>
                <w:color w:val="000000"/>
                <w:sz w:val="18"/>
                <w:szCs w:val="18"/>
                <w:lang w:val="fr-FR"/>
              </w:rPr>
            </w:pPr>
            <w:r w:rsidRPr="0012058A">
              <w:rPr>
                <w:color w:val="000000"/>
                <w:sz w:val="18"/>
                <w:szCs w:val="18"/>
                <w:lang w:val="fr-FR"/>
              </w:rPr>
              <w:t xml:space="preserve">Madame </w:t>
            </w:r>
          </w:p>
        </w:tc>
        <w:tc>
          <w:tcPr>
            <w:tcW w:w="2409" w:type="dxa"/>
            <w:tcBorders>
              <w:top w:val="nil"/>
              <w:left w:val="nil"/>
              <w:bottom w:val="single" w:sz="4" w:space="0" w:color="auto"/>
              <w:right w:val="single" w:sz="4" w:space="0" w:color="auto"/>
            </w:tcBorders>
            <w:noWrap/>
            <w:vAlign w:val="bottom"/>
          </w:tcPr>
          <w:p w14:paraId="3A75072D" w14:textId="77777777" w:rsidR="00116F84" w:rsidRPr="0012058A" w:rsidRDefault="00116F84" w:rsidP="00116F84">
            <w:pPr>
              <w:rPr>
                <w:color w:val="000000"/>
                <w:sz w:val="18"/>
                <w:szCs w:val="18"/>
                <w:lang w:val="fr-FR"/>
              </w:rPr>
            </w:pPr>
            <w:r>
              <w:rPr>
                <w:color w:val="000000"/>
                <w:sz w:val="18"/>
                <w:szCs w:val="18"/>
                <w:lang w:val="fr-FR"/>
              </w:rPr>
              <w:t>BEUNECHE Adeline</w:t>
            </w:r>
          </w:p>
        </w:tc>
        <w:tc>
          <w:tcPr>
            <w:tcW w:w="921" w:type="dxa"/>
            <w:tcBorders>
              <w:top w:val="nil"/>
              <w:left w:val="nil"/>
              <w:bottom w:val="single" w:sz="4" w:space="0" w:color="auto"/>
              <w:right w:val="single" w:sz="4" w:space="0" w:color="auto"/>
            </w:tcBorders>
            <w:noWrap/>
            <w:vAlign w:val="bottom"/>
          </w:tcPr>
          <w:p w14:paraId="36A127E8" w14:textId="33FBAA55" w:rsidR="00116F84" w:rsidRPr="0025097A" w:rsidRDefault="00116F84" w:rsidP="00116F84">
            <w:pPr>
              <w:jc w:val="center"/>
              <w:rPr>
                <w:color w:val="000000"/>
                <w:sz w:val="16"/>
                <w:szCs w:val="16"/>
                <w:lang w:val="fr-FR"/>
              </w:rPr>
            </w:pPr>
          </w:p>
        </w:tc>
        <w:tc>
          <w:tcPr>
            <w:tcW w:w="2977" w:type="dxa"/>
            <w:tcBorders>
              <w:top w:val="nil"/>
              <w:left w:val="nil"/>
              <w:bottom w:val="single" w:sz="4" w:space="0" w:color="auto"/>
              <w:right w:val="single" w:sz="4" w:space="0" w:color="auto"/>
            </w:tcBorders>
            <w:noWrap/>
            <w:vAlign w:val="bottom"/>
          </w:tcPr>
          <w:p w14:paraId="5F84D1F6" w14:textId="383BEE78" w:rsidR="00116F84" w:rsidRPr="0025097A" w:rsidRDefault="00983A44" w:rsidP="00116F84">
            <w:pPr>
              <w:jc w:val="center"/>
              <w:rPr>
                <w:color w:val="000000"/>
                <w:sz w:val="16"/>
                <w:szCs w:val="16"/>
                <w:lang w:val="fr-FR"/>
              </w:rPr>
            </w:pPr>
            <w:r>
              <w:rPr>
                <w:color w:val="000000"/>
                <w:sz w:val="16"/>
                <w:szCs w:val="16"/>
                <w:lang w:val="fr-FR"/>
              </w:rPr>
              <w:t>Pouvoir à JL.LAMBERT</w:t>
            </w:r>
          </w:p>
        </w:tc>
        <w:tc>
          <w:tcPr>
            <w:tcW w:w="1591" w:type="dxa"/>
            <w:tcBorders>
              <w:top w:val="nil"/>
              <w:left w:val="nil"/>
              <w:bottom w:val="single" w:sz="4" w:space="0" w:color="auto"/>
              <w:right w:val="single" w:sz="4" w:space="0" w:color="auto"/>
            </w:tcBorders>
            <w:noWrap/>
            <w:vAlign w:val="bottom"/>
          </w:tcPr>
          <w:p w14:paraId="0577ACAD" w14:textId="0578C94E" w:rsidR="00116F84" w:rsidRPr="0025097A" w:rsidRDefault="00116F84" w:rsidP="00116F84">
            <w:pPr>
              <w:jc w:val="center"/>
              <w:rPr>
                <w:color w:val="000000"/>
                <w:sz w:val="16"/>
                <w:szCs w:val="16"/>
                <w:lang w:val="fr-FR"/>
              </w:rPr>
            </w:pPr>
          </w:p>
        </w:tc>
      </w:tr>
      <w:tr w:rsidR="00116F84" w:rsidRPr="000906E6" w14:paraId="134430EA" w14:textId="77777777" w:rsidTr="006D4F9C">
        <w:trPr>
          <w:trHeight w:val="300"/>
          <w:jc w:val="center"/>
        </w:trPr>
        <w:tc>
          <w:tcPr>
            <w:tcW w:w="1008" w:type="dxa"/>
            <w:tcBorders>
              <w:top w:val="nil"/>
              <w:left w:val="nil"/>
              <w:bottom w:val="nil"/>
              <w:right w:val="nil"/>
            </w:tcBorders>
            <w:noWrap/>
            <w:vAlign w:val="bottom"/>
          </w:tcPr>
          <w:p w14:paraId="2E9F5922" w14:textId="77777777" w:rsidR="00116F84" w:rsidRPr="0012058A" w:rsidRDefault="00116F84" w:rsidP="00116F84">
            <w:pPr>
              <w:jc w:val="center"/>
              <w:rPr>
                <w:color w:val="000000"/>
                <w:sz w:val="18"/>
                <w:szCs w:val="18"/>
                <w:lang w:val="fr-FR"/>
              </w:rPr>
            </w:pPr>
            <w:r>
              <w:rPr>
                <w:color w:val="000000"/>
                <w:sz w:val="18"/>
                <w:szCs w:val="18"/>
                <w:lang w:val="fr-FR"/>
              </w:rPr>
              <w:t>21</w:t>
            </w:r>
          </w:p>
        </w:tc>
        <w:tc>
          <w:tcPr>
            <w:tcW w:w="1134" w:type="dxa"/>
            <w:tcBorders>
              <w:top w:val="nil"/>
              <w:left w:val="single" w:sz="4" w:space="0" w:color="auto"/>
              <w:bottom w:val="single" w:sz="4" w:space="0" w:color="auto"/>
              <w:right w:val="single" w:sz="4" w:space="0" w:color="auto"/>
            </w:tcBorders>
            <w:noWrap/>
            <w:vAlign w:val="bottom"/>
          </w:tcPr>
          <w:p w14:paraId="322B3F8D" w14:textId="77777777" w:rsidR="00116F84" w:rsidRPr="0012058A" w:rsidRDefault="00116F84" w:rsidP="00116F84">
            <w:pPr>
              <w:rPr>
                <w:color w:val="000000"/>
                <w:sz w:val="18"/>
                <w:szCs w:val="18"/>
                <w:lang w:val="fr-FR"/>
              </w:rPr>
            </w:pPr>
            <w:r w:rsidRPr="0012058A">
              <w:rPr>
                <w:color w:val="000000"/>
                <w:sz w:val="18"/>
                <w:szCs w:val="18"/>
                <w:lang w:val="fr-FR"/>
              </w:rPr>
              <w:t>Monsieur</w:t>
            </w:r>
          </w:p>
        </w:tc>
        <w:tc>
          <w:tcPr>
            <w:tcW w:w="2409" w:type="dxa"/>
            <w:tcBorders>
              <w:top w:val="nil"/>
              <w:left w:val="nil"/>
              <w:bottom w:val="single" w:sz="4" w:space="0" w:color="auto"/>
              <w:right w:val="single" w:sz="4" w:space="0" w:color="auto"/>
            </w:tcBorders>
            <w:noWrap/>
            <w:vAlign w:val="bottom"/>
          </w:tcPr>
          <w:p w14:paraId="4031C1AA" w14:textId="77777777" w:rsidR="00116F84" w:rsidRPr="0012058A" w:rsidRDefault="00116F84" w:rsidP="00116F84">
            <w:pPr>
              <w:rPr>
                <w:color w:val="000000"/>
                <w:sz w:val="18"/>
                <w:szCs w:val="18"/>
                <w:lang w:val="fr-FR"/>
              </w:rPr>
            </w:pPr>
            <w:r>
              <w:rPr>
                <w:color w:val="000000"/>
                <w:sz w:val="18"/>
                <w:szCs w:val="18"/>
                <w:lang w:val="fr-FR"/>
              </w:rPr>
              <w:t>ANFRAY Dominique</w:t>
            </w:r>
          </w:p>
        </w:tc>
        <w:tc>
          <w:tcPr>
            <w:tcW w:w="921" w:type="dxa"/>
            <w:tcBorders>
              <w:top w:val="nil"/>
              <w:left w:val="nil"/>
              <w:bottom w:val="single" w:sz="4" w:space="0" w:color="auto"/>
              <w:right w:val="single" w:sz="4" w:space="0" w:color="auto"/>
            </w:tcBorders>
            <w:noWrap/>
            <w:vAlign w:val="bottom"/>
          </w:tcPr>
          <w:p w14:paraId="4FDF6E80" w14:textId="6E38406A" w:rsidR="00116F84" w:rsidRPr="0025097A" w:rsidRDefault="00983A44" w:rsidP="00116F84">
            <w:pPr>
              <w:jc w:val="center"/>
              <w:rPr>
                <w:color w:val="000000"/>
                <w:sz w:val="16"/>
                <w:szCs w:val="16"/>
                <w:lang w:val="fr-FR"/>
              </w:rPr>
            </w:pPr>
            <w:r>
              <w:rPr>
                <w:color w:val="000000"/>
                <w:sz w:val="16"/>
                <w:szCs w:val="16"/>
                <w:lang w:val="fr-FR"/>
              </w:rPr>
              <w:t>X</w:t>
            </w:r>
          </w:p>
        </w:tc>
        <w:tc>
          <w:tcPr>
            <w:tcW w:w="2977" w:type="dxa"/>
            <w:tcBorders>
              <w:top w:val="nil"/>
              <w:left w:val="nil"/>
              <w:bottom w:val="single" w:sz="4" w:space="0" w:color="auto"/>
              <w:right w:val="single" w:sz="4" w:space="0" w:color="auto"/>
            </w:tcBorders>
            <w:noWrap/>
            <w:vAlign w:val="bottom"/>
          </w:tcPr>
          <w:p w14:paraId="499EF2E0" w14:textId="11D5EFF3" w:rsidR="00116F84" w:rsidRPr="0025097A" w:rsidRDefault="00116F84" w:rsidP="00116F84">
            <w:pPr>
              <w:jc w:val="center"/>
              <w:rPr>
                <w:color w:val="000000"/>
                <w:sz w:val="16"/>
                <w:szCs w:val="16"/>
                <w:lang w:val="fr-FR"/>
              </w:rPr>
            </w:pPr>
          </w:p>
        </w:tc>
        <w:tc>
          <w:tcPr>
            <w:tcW w:w="1591" w:type="dxa"/>
            <w:tcBorders>
              <w:top w:val="nil"/>
              <w:left w:val="nil"/>
              <w:bottom w:val="single" w:sz="4" w:space="0" w:color="auto"/>
              <w:right w:val="single" w:sz="4" w:space="0" w:color="auto"/>
            </w:tcBorders>
            <w:noWrap/>
            <w:vAlign w:val="bottom"/>
          </w:tcPr>
          <w:p w14:paraId="71D85510" w14:textId="3BBEB29E" w:rsidR="00116F84" w:rsidRPr="0025097A" w:rsidRDefault="00116F84" w:rsidP="00116F84">
            <w:pPr>
              <w:jc w:val="center"/>
              <w:rPr>
                <w:color w:val="000000"/>
                <w:sz w:val="16"/>
                <w:szCs w:val="16"/>
                <w:lang w:val="fr-FR"/>
              </w:rPr>
            </w:pPr>
          </w:p>
        </w:tc>
      </w:tr>
      <w:tr w:rsidR="00116F84" w:rsidRPr="0025097A" w14:paraId="2766D84A" w14:textId="77777777" w:rsidTr="006D4F9C">
        <w:trPr>
          <w:trHeight w:val="300"/>
          <w:jc w:val="center"/>
        </w:trPr>
        <w:tc>
          <w:tcPr>
            <w:tcW w:w="1008" w:type="dxa"/>
            <w:tcBorders>
              <w:top w:val="nil"/>
              <w:left w:val="nil"/>
              <w:bottom w:val="nil"/>
              <w:right w:val="nil"/>
            </w:tcBorders>
            <w:noWrap/>
            <w:vAlign w:val="bottom"/>
          </w:tcPr>
          <w:p w14:paraId="3A153C47" w14:textId="77777777" w:rsidR="00116F84" w:rsidRPr="0012058A" w:rsidRDefault="00116F84" w:rsidP="00116F84">
            <w:pPr>
              <w:jc w:val="center"/>
              <w:rPr>
                <w:color w:val="000000"/>
                <w:sz w:val="18"/>
                <w:szCs w:val="18"/>
                <w:lang w:val="fr-FR"/>
              </w:rPr>
            </w:pPr>
            <w:r w:rsidRPr="0012058A">
              <w:rPr>
                <w:color w:val="000000"/>
                <w:sz w:val="18"/>
                <w:szCs w:val="18"/>
                <w:lang w:val="fr-FR"/>
              </w:rPr>
              <w:t>2</w:t>
            </w:r>
            <w:r>
              <w:rPr>
                <w:color w:val="000000"/>
                <w:sz w:val="18"/>
                <w:szCs w:val="18"/>
                <w:lang w:val="fr-FR"/>
              </w:rPr>
              <w:t>2</w:t>
            </w:r>
          </w:p>
        </w:tc>
        <w:tc>
          <w:tcPr>
            <w:tcW w:w="1134" w:type="dxa"/>
            <w:tcBorders>
              <w:top w:val="nil"/>
              <w:left w:val="single" w:sz="4" w:space="0" w:color="auto"/>
              <w:bottom w:val="single" w:sz="4" w:space="0" w:color="auto"/>
              <w:right w:val="single" w:sz="4" w:space="0" w:color="auto"/>
            </w:tcBorders>
            <w:noWrap/>
            <w:vAlign w:val="bottom"/>
          </w:tcPr>
          <w:p w14:paraId="5BB63D44" w14:textId="77777777" w:rsidR="00116F84" w:rsidRPr="0012058A" w:rsidRDefault="00116F84" w:rsidP="00116F84">
            <w:pPr>
              <w:rPr>
                <w:color w:val="000000"/>
                <w:sz w:val="18"/>
                <w:szCs w:val="18"/>
                <w:lang w:val="fr-FR"/>
              </w:rPr>
            </w:pPr>
            <w:r>
              <w:rPr>
                <w:color w:val="000000"/>
                <w:sz w:val="18"/>
                <w:szCs w:val="18"/>
                <w:lang w:val="fr-FR"/>
              </w:rPr>
              <w:t>Madame</w:t>
            </w:r>
          </w:p>
        </w:tc>
        <w:tc>
          <w:tcPr>
            <w:tcW w:w="2409" w:type="dxa"/>
            <w:tcBorders>
              <w:top w:val="nil"/>
              <w:left w:val="nil"/>
              <w:bottom w:val="single" w:sz="4" w:space="0" w:color="auto"/>
              <w:right w:val="single" w:sz="4" w:space="0" w:color="auto"/>
            </w:tcBorders>
            <w:noWrap/>
            <w:vAlign w:val="bottom"/>
          </w:tcPr>
          <w:p w14:paraId="795952DC" w14:textId="77777777" w:rsidR="00116F84" w:rsidRPr="0012058A" w:rsidRDefault="00116F84" w:rsidP="00116F84">
            <w:pPr>
              <w:rPr>
                <w:color w:val="000000"/>
                <w:sz w:val="18"/>
                <w:szCs w:val="18"/>
                <w:lang w:val="fr-FR"/>
              </w:rPr>
            </w:pPr>
            <w:r>
              <w:rPr>
                <w:color w:val="000000"/>
                <w:sz w:val="18"/>
                <w:szCs w:val="18"/>
                <w:lang w:val="fr-FR"/>
              </w:rPr>
              <w:t>MAINGUY Vanessa</w:t>
            </w:r>
          </w:p>
        </w:tc>
        <w:tc>
          <w:tcPr>
            <w:tcW w:w="921" w:type="dxa"/>
            <w:tcBorders>
              <w:top w:val="nil"/>
              <w:left w:val="nil"/>
              <w:bottom w:val="single" w:sz="4" w:space="0" w:color="auto"/>
              <w:right w:val="single" w:sz="4" w:space="0" w:color="auto"/>
            </w:tcBorders>
            <w:noWrap/>
            <w:vAlign w:val="bottom"/>
          </w:tcPr>
          <w:p w14:paraId="72CCB71B" w14:textId="58C24CE1" w:rsidR="00116F84" w:rsidRPr="0025097A" w:rsidRDefault="00116F84" w:rsidP="00116F84">
            <w:pPr>
              <w:jc w:val="center"/>
              <w:rPr>
                <w:color w:val="000000"/>
                <w:sz w:val="16"/>
                <w:szCs w:val="16"/>
                <w:lang w:val="fr-FR"/>
              </w:rPr>
            </w:pPr>
          </w:p>
        </w:tc>
        <w:tc>
          <w:tcPr>
            <w:tcW w:w="2977" w:type="dxa"/>
            <w:tcBorders>
              <w:top w:val="nil"/>
              <w:left w:val="nil"/>
              <w:bottom w:val="single" w:sz="4" w:space="0" w:color="auto"/>
              <w:right w:val="single" w:sz="4" w:space="0" w:color="auto"/>
            </w:tcBorders>
            <w:noWrap/>
            <w:vAlign w:val="bottom"/>
          </w:tcPr>
          <w:p w14:paraId="32998A4F" w14:textId="73E33EE7" w:rsidR="00116F84" w:rsidRPr="0025097A" w:rsidRDefault="00983A44" w:rsidP="00116F84">
            <w:pPr>
              <w:jc w:val="center"/>
              <w:rPr>
                <w:color w:val="000000"/>
                <w:sz w:val="16"/>
                <w:szCs w:val="16"/>
                <w:lang w:val="fr-FR"/>
              </w:rPr>
            </w:pPr>
            <w:r>
              <w:rPr>
                <w:color w:val="000000"/>
                <w:sz w:val="16"/>
                <w:szCs w:val="16"/>
                <w:lang w:val="fr-FR"/>
              </w:rPr>
              <w:t>Pouvoir à M.PRODHOMME</w:t>
            </w:r>
          </w:p>
        </w:tc>
        <w:tc>
          <w:tcPr>
            <w:tcW w:w="1591" w:type="dxa"/>
            <w:tcBorders>
              <w:top w:val="nil"/>
              <w:left w:val="nil"/>
              <w:bottom w:val="single" w:sz="4" w:space="0" w:color="auto"/>
              <w:right w:val="single" w:sz="4" w:space="0" w:color="auto"/>
            </w:tcBorders>
            <w:noWrap/>
            <w:vAlign w:val="bottom"/>
          </w:tcPr>
          <w:p w14:paraId="475BCA25" w14:textId="6F63E459" w:rsidR="00116F84" w:rsidRPr="0025097A" w:rsidRDefault="00116F84" w:rsidP="00116F84">
            <w:pPr>
              <w:jc w:val="center"/>
              <w:rPr>
                <w:color w:val="000000"/>
                <w:sz w:val="16"/>
                <w:szCs w:val="16"/>
                <w:lang w:val="fr-FR"/>
              </w:rPr>
            </w:pPr>
          </w:p>
        </w:tc>
      </w:tr>
      <w:tr w:rsidR="00116F84" w:rsidRPr="005B08F1" w14:paraId="6450E7A3" w14:textId="77777777" w:rsidTr="006D4F9C">
        <w:trPr>
          <w:trHeight w:val="300"/>
          <w:jc w:val="center"/>
        </w:trPr>
        <w:tc>
          <w:tcPr>
            <w:tcW w:w="1008" w:type="dxa"/>
            <w:tcBorders>
              <w:top w:val="nil"/>
              <w:left w:val="nil"/>
              <w:bottom w:val="nil"/>
              <w:right w:val="nil"/>
            </w:tcBorders>
            <w:noWrap/>
            <w:vAlign w:val="bottom"/>
          </w:tcPr>
          <w:p w14:paraId="2F846979" w14:textId="77777777" w:rsidR="00116F84" w:rsidRPr="0012058A" w:rsidRDefault="00116F84" w:rsidP="00116F84">
            <w:pPr>
              <w:jc w:val="center"/>
              <w:rPr>
                <w:color w:val="000000"/>
                <w:sz w:val="18"/>
                <w:szCs w:val="18"/>
                <w:lang w:val="fr-FR"/>
              </w:rPr>
            </w:pPr>
            <w:r>
              <w:rPr>
                <w:color w:val="000000"/>
                <w:sz w:val="18"/>
                <w:szCs w:val="18"/>
                <w:lang w:val="fr-FR"/>
              </w:rPr>
              <w:t>23</w:t>
            </w:r>
          </w:p>
        </w:tc>
        <w:tc>
          <w:tcPr>
            <w:tcW w:w="1134" w:type="dxa"/>
            <w:tcBorders>
              <w:top w:val="nil"/>
              <w:left w:val="single" w:sz="4" w:space="0" w:color="auto"/>
              <w:bottom w:val="single" w:sz="4" w:space="0" w:color="auto"/>
              <w:right w:val="single" w:sz="4" w:space="0" w:color="auto"/>
            </w:tcBorders>
            <w:noWrap/>
            <w:vAlign w:val="bottom"/>
          </w:tcPr>
          <w:p w14:paraId="05CF1197" w14:textId="77777777" w:rsidR="00116F84" w:rsidRPr="0025097A" w:rsidRDefault="00116F84" w:rsidP="00116F84">
            <w:pPr>
              <w:rPr>
                <w:color w:val="000000"/>
                <w:sz w:val="18"/>
                <w:szCs w:val="18"/>
                <w:lang w:val="fr-FR"/>
              </w:rPr>
            </w:pPr>
            <w:r w:rsidRPr="0012058A">
              <w:rPr>
                <w:color w:val="000000"/>
                <w:sz w:val="18"/>
                <w:szCs w:val="18"/>
                <w:lang w:val="fr-FR"/>
              </w:rPr>
              <w:t>Mons</w:t>
            </w:r>
            <w:r w:rsidRPr="0025097A">
              <w:rPr>
                <w:color w:val="000000"/>
                <w:sz w:val="18"/>
                <w:szCs w:val="18"/>
                <w:lang w:val="fr-FR"/>
              </w:rPr>
              <w:t>ieur</w:t>
            </w:r>
          </w:p>
        </w:tc>
        <w:tc>
          <w:tcPr>
            <w:tcW w:w="2409" w:type="dxa"/>
            <w:tcBorders>
              <w:top w:val="nil"/>
              <w:left w:val="nil"/>
              <w:bottom w:val="single" w:sz="4" w:space="0" w:color="auto"/>
              <w:right w:val="single" w:sz="4" w:space="0" w:color="auto"/>
            </w:tcBorders>
            <w:noWrap/>
            <w:vAlign w:val="bottom"/>
          </w:tcPr>
          <w:p w14:paraId="73E27E08" w14:textId="77777777" w:rsidR="00116F84" w:rsidRPr="005B08F1" w:rsidRDefault="00116F84" w:rsidP="00116F84">
            <w:pPr>
              <w:rPr>
                <w:color w:val="000000"/>
                <w:sz w:val="18"/>
                <w:szCs w:val="18"/>
              </w:rPr>
            </w:pPr>
            <w:r>
              <w:rPr>
                <w:color w:val="000000"/>
                <w:sz w:val="18"/>
                <w:szCs w:val="18"/>
              </w:rPr>
              <w:t>BELLIDO Arnaud</w:t>
            </w:r>
          </w:p>
        </w:tc>
        <w:tc>
          <w:tcPr>
            <w:tcW w:w="921" w:type="dxa"/>
            <w:tcBorders>
              <w:top w:val="nil"/>
              <w:left w:val="nil"/>
              <w:bottom w:val="single" w:sz="4" w:space="0" w:color="auto"/>
              <w:right w:val="single" w:sz="4" w:space="0" w:color="auto"/>
            </w:tcBorders>
            <w:noWrap/>
            <w:vAlign w:val="bottom"/>
          </w:tcPr>
          <w:p w14:paraId="5309F13E" w14:textId="310C30F3" w:rsidR="00116F84" w:rsidRPr="009F2643" w:rsidRDefault="00116F84" w:rsidP="00116F84">
            <w:pPr>
              <w:jc w:val="center"/>
              <w:rPr>
                <w:color w:val="000000"/>
                <w:sz w:val="16"/>
                <w:szCs w:val="16"/>
              </w:rPr>
            </w:pPr>
          </w:p>
        </w:tc>
        <w:tc>
          <w:tcPr>
            <w:tcW w:w="2977" w:type="dxa"/>
            <w:tcBorders>
              <w:top w:val="nil"/>
              <w:left w:val="nil"/>
              <w:bottom w:val="single" w:sz="4" w:space="0" w:color="auto"/>
              <w:right w:val="single" w:sz="4" w:space="0" w:color="auto"/>
            </w:tcBorders>
            <w:noWrap/>
            <w:vAlign w:val="bottom"/>
          </w:tcPr>
          <w:p w14:paraId="3F78A693" w14:textId="53EC20BE" w:rsidR="00116F84" w:rsidRPr="009F2643" w:rsidRDefault="00983A44" w:rsidP="00116F84">
            <w:pPr>
              <w:rPr>
                <w:color w:val="000000"/>
                <w:sz w:val="16"/>
                <w:szCs w:val="16"/>
              </w:rPr>
            </w:pPr>
            <w:r>
              <w:rPr>
                <w:color w:val="000000"/>
                <w:sz w:val="16"/>
                <w:szCs w:val="16"/>
              </w:rPr>
              <w:t xml:space="preserve">                     </w:t>
            </w:r>
            <w:proofErr w:type="spellStart"/>
            <w:r>
              <w:rPr>
                <w:color w:val="000000"/>
                <w:sz w:val="16"/>
                <w:szCs w:val="16"/>
              </w:rPr>
              <w:t>Pouvoir</w:t>
            </w:r>
            <w:proofErr w:type="spellEnd"/>
            <w:r>
              <w:rPr>
                <w:color w:val="000000"/>
                <w:sz w:val="16"/>
                <w:szCs w:val="16"/>
              </w:rPr>
              <w:t xml:space="preserve"> à C.ADAM</w:t>
            </w:r>
          </w:p>
        </w:tc>
        <w:tc>
          <w:tcPr>
            <w:tcW w:w="1591" w:type="dxa"/>
            <w:tcBorders>
              <w:top w:val="nil"/>
              <w:left w:val="nil"/>
              <w:bottom w:val="single" w:sz="4" w:space="0" w:color="auto"/>
              <w:right w:val="single" w:sz="4" w:space="0" w:color="auto"/>
            </w:tcBorders>
            <w:noWrap/>
            <w:vAlign w:val="bottom"/>
          </w:tcPr>
          <w:p w14:paraId="129B2115" w14:textId="663C1986" w:rsidR="00116F84" w:rsidRPr="009F2643" w:rsidRDefault="00116F84" w:rsidP="00116F84">
            <w:pPr>
              <w:jc w:val="center"/>
              <w:rPr>
                <w:color w:val="000000"/>
                <w:sz w:val="16"/>
                <w:szCs w:val="16"/>
              </w:rPr>
            </w:pPr>
          </w:p>
        </w:tc>
      </w:tr>
    </w:tbl>
    <w:p w14:paraId="0ED33D39" w14:textId="77777777" w:rsidR="00557C3A" w:rsidRDefault="00557C3A" w:rsidP="00557C3A"/>
    <w:p w14:paraId="58785170" w14:textId="59CA8122" w:rsidR="008C397E" w:rsidRDefault="00557C3A" w:rsidP="008C397E">
      <w:pPr>
        <w:autoSpaceDE w:val="0"/>
        <w:autoSpaceDN w:val="0"/>
        <w:adjustRightInd w:val="0"/>
        <w:jc w:val="both"/>
        <w:rPr>
          <w:lang w:val="fr-FR"/>
        </w:rPr>
      </w:pPr>
      <w:r w:rsidRPr="00620F63">
        <w:rPr>
          <w:u w:val="single"/>
          <w:lang w:val="fr-FR"/>
        </w:rPr>
        <w:t>Secrétaire de séance</w:t>
      </w:r>
      <w:r w:rsidR="00CC02BF">
        <w:rPr>
          <w:u w:val="single"/>
          <w:lang w:val="fr-FR"/>
        </w:rPr>
        <w:t xml:space="preserve"> </w:t>
      </w:r>
      <w:r w:rsidRPr="00620F63">
        <w:rPr>
          <w:lang w:val="fr-FR"/>
        </w:rPr>
        <w:t>:</w:t>
      </w:r>
      <w:r w:rsidR="00254C9E">
        <w:rPr>
          <w:lang w:val="fr-FR"/>
        </w:rPr>
        <w:t xml:space="preserve"> </w:t>
      </w:r>
      <w:r w:rsidR="00983A44">
        <w:rPr>
          <w:lang w:val="fr-FR"/>
        </w:rPr>
        <w:t>désignation de  Mme Valérie VINCENT fonction qu’elle</w:t>
      </w:r>
      <w:r w:rsidR="008C397E">
        <w:rPr>
          <w:lang w:val="fr-FR"/>
        </w:rPr>
        <w:t xml:space="preserve"> a accepté</w:t>
      </w:r>
      <w:r w:rsidR="00470712">
        <w:rPr>
          <w:lang w:val="fr-FR"/>
        </w:rPr>
        <w:t>e</w:t>
      </w:r>
      <w:r w:rsidR="008C397E">
        <w:rPr>
          <w:lang w:val="fr-FR"/>
        </w:rPr>
        <w:t xml:space="preserve">.  </w:t>
      </w:r>
    </w:p>
    <w:p w14:paraId="58E0617D" w14:textId="7B501635" w:rsidR="00557C3A" w:rsidRDefault="008774F2" w:rsidP="00557C3A">
      <w:pPr>
        <w:autoSpaceDE w:val="0"/>
        <w:autoSpaceDN w:val="0"/>
        <w:adjustRightInd w:val="0"/>
        <w:jc w:val="both"/>
        <w:rPr>
          <w:lang w:val="fr-FR"/>
        </w:rPr>
      </w:pPr>
      <w:r>
        <w:rPr>
          <w:lang w:val="fr-FR"/>
        </w:rPr>
        <w:t xml:space="preserve"> </w:t>
      </w:r>
    </w:p>
    <w:p w14:paraId="2E592D4A" w14:textId="13BF35A0" w:rsidR="00D77A3C" w:rsidRDefault="00B10D2E" w:rsidP="00470712">
      <w:pPr>
        <w:spacing w:before="353" w:line="224" w:lineRule="exact"/>
        <w:ind w:left="144"/>
        <w:jc w:val="both"/>
        <w:rPr>
          <w:lang w:val="fr-FR"/>
        </w:rPr>
      </w:pPr>
      <w:proofErr w:type="gramStart"/>
      <w:r>
        <w:rPr>
          <w:sz w:val="24"/>
          <w:szCs w:val="24"/>
          <w:lang w:val="fr-FR"/>
        </w:rPr>
        <w:t>l</w:t>
      </w:r>
      <w:r w:rsidR="00343438">
        <w:rPr>
          <w:sz w:val="24"/>
          <w:szCs w:val="24"/>
          <w:lang w:val="fr-FR"/>
        </w:rPr>
        <w:t>e</w:t>
      </w:r>
      <w:proofErr w:type="gramEnd"/>
      <w:r w:rsidR="00343438">
        <w:rPr>
          <w:sz w:val="24"/>
          <w:szCs w:val="24"/>
          <w:lang w:val="fr-FR"/>
        </w:rPr>
        <w:t xml:space="preserve"> nom</w:t>
      </w:r>
      <w:r w:rsidR="00E00A3F">
        <w:rPr>
          <w:sz w:val="24"/>
          <w:szCs w:val="24"/>
          <w:lang w:val="fr-FR"/>
        </w:rPr>
        <w:t xml:space="preserve">bre de votants est de </w:t>
      </w:r>
      <w:r w:rsidR="00983A44">
        <w:rPr>
          <w:sz w:val="24"/>
          <w:szCs w:val="24"/>
          <w:lang w:val="fr-FR"/>
        </w:rPr>
        <w:t>22</w:t>
      </w:r>
      <w:r w:rsidR="00833D1F">
        <w:rPr>
          <w:sz w:val="24"/>
          <w:szCs w:val="24"/>
          <w:lang w:val="fr-FR"/>
        </w:rPr>
        <w:t xml:space="preserve"> </w:t>
      </w:r>
      <w:r w:rsidR="00E00A3F">
        <w:rPr>
          <w:sz w:val="24"/>
          <w:szCs w:val="24"/>
          <w:lang w:val="fr-FR"/>
        </w:rPr>
        <w:t>soit</w:t>
      </w:r>
      <w:r w:rsidR="00833D1F">
        <w:rPr>
          <w:sz w:val="24"/>
          <w:szCs w:val="24"/>
          <w:lang w:val="fr-FR"/>
        </w:rPr>
        <w:t xml:space="preserve"> </w:t>
      </w:r>
      <w:r w:rsidR="00983A44">
        <w:rPr>
          <w:sz w:val="24"/>
          <w:szCs w:val="24"/>
          <w:lang w:val="fr-FR"/>
        </w:rPr>
        <w:t>17</w:t>
      </w:r>
      <w:r w:rsidR="00E00A3F">
        <w:rPr>
          <w:sz w:val="24"/>
          <w:szCs w:val="24"/>
          <w:lang w:val="fr-FR"/>
        </w:rPr>
        <w:t xml:space="preserve"> présents et </w:t>
      </w:r>
      <w:r w:rsidR="00983A44">
        <w:rPr>
          <w:sz w:val="24"/>
          <w:szCs w:val="24"/>
          <w:lang w:val="fr-FR"/>
        </w:rPr>
        <w:t>5</w:t>
      </w:r>
      <w:r>
        <w:rPr>
          <w:sz w:val="24"/>
          <w:szCs w:val="24"/>
          <w:lang w:val="fr-FR"/>
        </w:rPr>
        <w:t xml:space="preserve"> pouvoir</w:t>
      </w:r>
      <w:r w:rsidR="00983A44">
        <w:rPr>
          <w:sz w:val="24"/>
          <w:szCs w:val="24"/>
          <w:lang w:val="fr-FR"/>
        </w:rPr>
        <w:t>s</w:t>
      </w:r>
      <w:r w:rsidR="00BB7366">
        <w:rPr>
          <w:sz w:val="24"/>
          <w:szCs w:val="24"/>
          <w:lang w:val="fr-FR"/>
        </w:rPr>
        <w:t xml:space="preserve"> </w:t>
      </w:r>
    </w:p>
    <w:p w14:paraId="2EEFEB35" w14:textId="451F1916" w:rsidR="00983553" w:rsidRDefault="003F0666" w:rsidP="003F0666">
      <w:pPr>
        <w:autoSpaceDE w:val="0"/>
        <w:autoSpaceDN w:val="0"/>
        <w:adjustRightInd w:val="0"/>
        <w:jc w:val="both"/>
        <w:rPr>
          <w:b/>
          <w:sz w:val="24"/>
          <w:szCs w:val="24"/>
          <w:lang w:val="fr-FR"/>
        </w:rPr>
      </w:pPr>
      <w:r>
        <w:rPr>
          <w:lang w:val="fr-FR"/>
        </w:rPr>
        <w:lastRenderedPageBreak/>
        <w:t xml:space="preserve">       </w:t>
      </w:r>
      <w:r w:rsidRPr="00F05872">
        <w:rPr>
          <w:b/>
          <w:sz w:val="24"/>
          <w:szCs w:val="24"/>
          <w:lang w:val="fr-FR"/>
        </w:rPr>
        <w:t xml:space="preserve">Documents fournis : </w:t>
      </w:r>
    </w:p>
    <w:p w14:paraId="1776C285" w14:textId="77777777" w:rsidR="00284162" w:rsidRDefault="00284162" w:rsidP="003F0666">
      <w:pPr>
        <w:autoSpaceDE w:val="0"/>
        <w:autoSpaceDN w:val="0"/>
        <w:adjustRightInd w:val="0"/>
        <w:jc w:val="both"/>
        <w:rPr>
          <w:b/>
          <w:sz w:val="24"/>
          <w:szCs w:val="24"/>
          <w:lang w:val="fr-FR"/>
        </w:rPr>
      </w:pPr>
    </w:p>
    <w:p w14:paraId="42111580" w14:textId="47D7807D" w:rsidR="00284162" w:rsidRDefault="00600A3B" w:rsidP="00CD411B">
      <w:pPr>
        <w:pStyle w:val="Paragraphedeliste"/>
        <w:numPr>
          <w:ilvl w:val="0"/>
          <w:numId w:val="6"/>
        </w:numPr>
        <w:autoSpaceDE w:val="0"/>
        <w:autoSpaceDN w:val="0"/>
        <w:adjustRightInd w:val="0"/>
        <w:jc w:val="both"/>
        <w:rPr>
          <w:sz w:val="24"/>
          <w:szCs w:val="24"/>
          <w:lang w:val="fr-FR"/>
        </w:rPr>
      </w:pPr>
      <w:r>
        <w:rPr>
          <w:sz w:val="24"/>
          <w:szCs w:val="24"/>
          <w:lang w:val="fr-FR"/>
        </w:rPr>
        <w:t>Convention de mise à disposition de locaux pour la RAM</w:t>
      </w:r>
    </w:p>
    <w:p w14:paraId="31690AAF" w14:textId="6014C8EB" w:rsidR="00600A3B" w:rsidRDefault="00600A3B" w:rsidP="00CD411B">
      <w:pPr>
        <w:pStyle w:val="Paragraphedeliste"/>
        <w:numPr>
          <w:ilvl w:val="0"/>
          <w:numId w:val="6"/>
        </w:numPr>
        <w:autoSpaceDE w:val="0"/>
        <w:autoSpaceDN w:val="0"/>
        <w:adjustRightInd w:val="0"/>
        <w:jc w:val="both"/>
        <w:rPr>
          <w:sz w:val="24"/>
          <w:szCs w:val="24"/>
          <w:lang w:val="fr-FR"/>
        </w:rPr>
      </w:pPr>
      <w:r>
        <w:rPr>
          <w:sz w:val="24"/>
          <w:szCs w:val="24"/>
          <w:lang w:val="fr-FR"/>
        </w:rPr>
        <w:t>Dérogation scolaire famille BILLIET</w:t>
      </w:r>
    </w:p>
    <w:p w14:paraId="188C7943" w14:textId="7E39829E" w:rsidR="00600A3B" w:rsidRPr="00284162" w:rsidRDefault="00547E1D" w:rsidP="00CD411B">
      <w:pPr>
        <w:pStyle w:val="Paragraphedeliste"/>
        <w:numPr>
          <w:ilvl w:val="0"/>
          <w:numId w:val="6"/>
        </w:numPr>
        <w:autoSpaceDE w:val="0"/>
        <w:autoSpaceDN w:val="0"/>
        <w:adjustRightInd w:val="0"/>
        <w:jc w:val="both"/>
        <w:rPr>
          <w:sz w:val="24"/>
          <w:szCs w:val="24"/>
          <w:lang w:val="fr-FR"/>
        </w:rPr>
      </w:pPr>
      <w:r>
        <w:rPr>
          <w:sz w:val="24"/>
          <w:szCs w:val="24"/>
          <w:lang w:val="fr-FR"/>
        </w:rPr>
        <w:t xml:space="preserve">Rapport d’observation définitive de la CUA par la chambre régionale des comptes </w:t>
      </w:r>
    </w:p>
    <w:p w14:paraId="6CA15183" w14:textId="132F4CC9" w:rsidR="00284162" w:rsidRPr="00284162" w:rsidRDefault="00284162" w:rsidP="00BB7366">
      <w:pPr>
        <w:pStyle w:val="Paragraphedeliste"/>
        <w:autoSpaceDE w:val="0"/>
        <w:autoSpaceDN w:val="0"/>
        <w:adjustRightInd w:val="0"/>
        <w:jc w:val="both"/>
        <w:rPr>
          <w:sz w:val="24"/>
          <w:szCs w:val="24"/>
          <w:lang w:val="fr-FR"/>
        </w:rPr>
      </w:pPr>
    </w:p>
    <w:p w14:paraId="1E0EC492" w14:textId="77777777" w:rsidR="00170D7F" w:rsidRPr="00170D7F" w:rsidRDefault="00170D7F" w:rsidP="00170D7F">
      <w:pPr>
        <w:autoSpaceDE w:val="0"/>
        <w:autoSpaceDN w:val="0"/>
        <w:adjustRightInd w:val="0"/>
        <w:jc w:val="both"/>
        <w:rPr>
          <w:sz w:val="24"/>
          <w:szCs w:val="24"/>
          <w:lang w:val="fr-FR"/>
        </w:rPr>
      </w:pPr>
    </w:p>
    <w:p w14:paraId="437D8E66" w14:textId="77777777" w:rsidR="00557C3A" w:rsidRDefault="00557C3A" w:rsidP="00557C3A">
      <w:pPr>
        <w:pStyle w:val="Titre"/>
        <w:ind w:left="0"/>
        <w:jc w:val="both"/>
      </w:pPr>
      <w:r>
        <w:t xml:space="preserve">Ordre du jour </w:t>
      </w:r>
    </w:p>
    <w:p w14:paraId="06405D37" w14:textId="77777777" w:rsidR="001A250F" w:rsidRDefault="001A250F" w:rsidP="00557C3A">
      <w:pPr>
        <w:pStyle w:val="Titre"/>
        <w:ind w:left="0"/>
        <w:jc w:val="both"/>
      </w:pPr>
    </w:p>
    <w:p w14:paraId="76C8F2B1" w14:textId="77777777" w:rsidR="00927EA6" w:rsidRDefault="00927EA6" w:rsidP="00927EA6">
      <w:pPr>
        <w:numPr>
          <w:ilvl w:val="0"/>
          <w:numId w:val="3"/>
        </w:numPr>
        <w:autoSpaceDE w:val="0"/>
        <w:autoSpaceDN w:val="0"/>
        <w:adjustRightInd w:val="0"/>
        <w:ind w:left="851" w:right="22" w:hanging="491"/>
        <w:jc w:val="both"/>
        <w:rPr>
          <w:sz w:val="22"/>
          <w:szCs w:val="22"/>
          <w:lang w:val="fr-FR"/>
        </w:rPr>
      </w:pPr>
      <w:r w:rsidRPr="00C469D3">
        <w:rPr>
          <w:sz w:val="22"/>
          <w:szCs w:val="22"/>
          <w:lang w:val="fr-FR"/>
        </w:rPr>
        <w:t>Approbation du procès-verbal de la séance précédente</w:t>
      </w:r>
    </w:p>
    <w:p w14:paraId="450F060C" w14:textId="5C7C5829" w:rsidR="00983A44" w:rsidRDefault="00983A44" w:rsidP="00927EA6">
      <w:pPr>
        <w:numPr>
          <w:ilvl w:val="0"/>
          <w:numId w:val="3"/>
        </w:numPr>
        <w:autoSpaceDE w:val="0"/>
        <w:autoSpaceDN w:val="0"/>
        <w:adjustRightInd w:val="0"/>
        <w:ind w:left="851" w:right="22" w:hanging="491"/>
        <w:jc w:val="both"/>
        <w:rPr>
          <w:sz w:val="22"/>
          <w:szCs w:val="22"/>
          <w:lang w:val="fr-FR"/>
        </w:rPr>
      </w:pPr>
      <w:r>
        <w:rPr>
          <w:sz w:val="22"/>
          <w:szCs w:val="22"/>
          <w:lang w:val="fr-FR"/>
        </w:rPr>
        <w:t>Approbation du projet TEN</w:t>
      </w:r>
    </w:p>
    <w:p w14:paraId="12F6F881" w14:textId="77777777" w:rsidR="00983A44" w:rsidRPr="00983A44" w:rsidRDefault="00983A44" w:rsidP="00983A44">
      <w:pPr>
        <w:numPr>
          <w:ilvl w:val="0"/>
          <w:numId w:val="3"/>
        </w:numPr>
        <w:autoSpaceDE w:val="0"/>
        <w:autoSpaceDN w:val="0"/>
        <w:adjustRightInd w:val="0"/>
        <w:ind w:left="851" w:right="923" w:hanging="491"/>
        <w:jc w:val="both"/>
        <w:rPr>
          <w:i/>
          <w:iCs/>
          <w:sz w:val="22"/>
          <w:szCs w:val="22"/>
          <w:lang w:val="fr-FR"/>
        </w:rPr>
      </w:pPr>
      <w:r w:rsidRPr="00983A44">
        <w:rPr>
          <w:sz w:val="22"/>
          <w:szCs w:val="22"/>
          <w:lang w:val="fr-FR"/>
        </w:rPr>
        <w:t>Location de l’appartement 4 à l’ancienne gendarmerie</w:t>
      </w:r>
    </w:p>
    <w:p w14:paraId="27A836BF" w14:textId="77777777" w:rsidR="00983A44" w:rsidRPr="00983A44" w:rsidRDefault="00983A44" w:rsidP="00983A44">
      <w:pPr>
        <w:numPr>
          <w:ilvl w:val="0"/>
          <w:numId w:val="3"/>
        </w:numPr>
        <w:autoSpaceDE w:val="0"/>
        <w:autoSpaceDN w:val="0"/>
        <w:adjustRightInd w:val="0"/>
        <w:ind w:left="851" w:right="923" w:hanging="491"/>
        <w:jc w:val="both"/>
        <w:rPr>
          <w:i/>
          <w:iCs/>
          <w:sz w:val="22"/>
          <w:szCs w:val="22"/>
          <w:lang w:val="fr-FR"/>
        </w:rPr>
      </w:pPr>
      <w:r w:rsidRPr="00983A44">
        <w:rPr>
          <w:sz w:val="22"/>
          <w:szCs w:val="22"/>
          <w:lang w:val="fr-FR"/>
        </w:rPr>
        <w:t>Convention relative à la gestion de la compétence restauration scolaire avec la CUA</w:t>
      </w:r>
    </w:p>
    <w:p w14:paraId="7B48F49B" w14:textId="77777777" w:rsidR="00983A44" w:rsidRPr="00983A44" w:rsidRDefault="00983A44" w:rsidP="00983A44">
      <w:pPr>
        <w:numPr>
          <w:ilvl w:val="0"/>
          <w:numId w:val="3"/>
        </w:numPr>
        <w:autoSpaceDE w:val="0"/>
        <w:autoSpaceDN w:val="0"/>
        <w:adjustRightInd w:val="0"/>
        <w:ind w:left="851" w:right="923" w:hanging="491"/>
        <w:jc w:val="both"/>
        <w:rPr>
          <w:i/>
          <w:iCs/>
          <w:sz w:val="22"/>
          <w:szCs w:val="22"/>
          <w:lang w:val="fr-FR"/>
        </w:rPr>
      </w:pPr>
      <w:r w:rsidRPr="00983A44">
        <w:rPr>
          <w:sz w:val="22"/>
          <w:szCs w:val="22"/>
          <w:lang w:val="fr-FR"/>
        </w:rPr>
        <w:t xml:space="preserve">Rapport d’observations définitives de la CUA par la chambre régionale des comptes </w:t>
      </w:r>
    </w:p>
    <w:p w14:paraId="38DCD97E" w14:textId="77777777" w:rsidR="00983A44" w:rsidRPr="00983A44" w:rsidRDefault="00983A44" w:rsidP="00983A44">
      <w:pPr>
        <w:numPr>
          <w:ilvl w:val="0"/>
          <w:numId w:val="3"/>
        </w:numPr>
        <w:autoSpaceDE w:val="0"/>
        <w:autoSpaceDN w:val="0"/>
        <w:adjustRightInd w:val="0"/>
        <w:ind w:left="851" w:right="923" w:hanging="491"/>
        <w:jc w:val="both"/>
        <w:rPr>
          <w:i/>
          <w:iCs/>
          <w:sz w:val="22"/>
          <w:szCs w:val="22"/>
          <w:lang w:val="fr-FR"/>
        </w:rPr>
      </w:pPr>
      <w:r w:rsidRPr="00983A44">
        <w:rPr>
          <w:sz w:val="22"/>
          <w:szCs w:val="22"/>
          <w:lang w:val="fr-FR"/>
        </w:rPr>
        <w:t>Convention de mise à disposition de locaux pour le RAM de la CUA</w:t>
      </w:r>
    </w:p>
    <w:p w14:paraId="0B9081EE" w14:textId="77777777" w:rsidR="00983A44" w:rsidRPr="00983A44" w:rsidRDefault="00983A44" w:rsidP="00983A44">
      <w:pPr>
        <w:numPr>
          <w:ilvl w:val="0"/>
          <w:numId w:val="3"/>
        </w:numPr>
        <w:autoSpaceDE w:val="0"/>
        <w:autoSpaceDN w:val="0"/>
        <w:adjustRightInd w:val="0"/>
        <w:ind w:left="851" w:right="923" w:hanging="491"/>
        <w:jc w:val="both"/>
        <w:rPr>
          <w:i/>
          <w:iCs/>
          <w:sz w:val="22"/>
          <w:szCs w:val="22"/>
          <w:lang w:val="fr-FR"/>
        </w:rPr>
      </w:pPr>
      <w:r w:rsidRPr="00983A44">
        <w:rPr>
          <w:sz w:val="22"/>
          <w:szCs w:val="22"/>
          <w:lang w:val="fr-FR"/>
        </w:rPr>
        <w:t xml:space="preserve">Lancement de la procédure de reprise d’une tombe sur saint </w:t>
      </w:r>
      <w:proofErr w:type="spellStart"/>
      <w:r w:rsidRPr="00983A44">
        <w:rPr>
          <w:sz w:val="22"/>
          <w:szCs w:val="22"/>
          <w:lang w:val="fr-FR"/>
        </w:rPr>
        <w:t>rigomer</w:t>
      </w:r>
      <w:proofErr w:type="spellEnd"/>
      <w:r w:rsidRPr="00983A44">
        <w:rPr>
          <w:sz w:val="22"/>
          <w:szCs w:val="22"/>
          <w:lang w:val="fr-FR"/>
        </w:rPr>
        <w:t xml:space="preserve"> des bois (n°133)</w:t>
      </w:r>
    </w:p>
    <w:p w14:paraId="41D5420E" w14:textId="14C3B198" w:rsidR="00983A44" w:rsidRPr="00983A44" w:rsidRDefault="002C3D05" w:rsidP="00983A44">
      <w:pPr>
        <w:numPr>
          <w:ilvl w:val="0"/>
          <w:numId w:val="3"/>
        </w:numPr>
        <w:autoSpaceDE w:val="0"/>
        <w:autoSpaceDN w:val="0"/>
        <w:adjustRightInd w:val="0"/>
        <w:ind w:left="851" w:right="923" w:hanging="491"/>
        <w:jc w:val="both"/>
        <w:rPr>
          <w:i/>
          <w:iCs/>
          <w:sz w:val="22"/>
          <w:szCs w:val="22"/>
        </w:rPr>
      </w:pPr>
      <w:proofErr w:type="spellStart"/>
      <w:r>
        <w:rPr>
          <w:sz w:val="22"/>
          <w:szCs w:val="22"/>
        </w:rPr>
        <w:t>Dérogation</w:t>
      </w:r>
      <w:proofErr w:type="spellEnd"/>
      <w:r>
        <w:rPr>
          <w:sz w:val="22"/>
          <w:szCs w:val="22"/>
        </w:rPr>
        <w:t xml:space="preserve"> </w:t>
      </w:r>
      <w:proofErr w:type="spellStart"/>
      <w:r>
        <w:rPr>
          <w:sz w:val="22"/>
          <w:szCs w:val="22"/>
        </w:rPr>
        <w:t>scolaire</w:t>
      </w:r>
      <w:proofErr w:type="spellEnd"/>
      <w:r w:rsidR="00983A44" w:rsidRPr="00983A44">
        <w:rPr>
          <w:sz w:val="22"/>
          <w:szCs w:val="22"/>
        </w:rPr>
        <w:t xml:space="preserve"> </w:t>
      </w:r>
    </w:p>
    <w:p w14:paraId="2D53EE93" w14:textId="77777777" w:rsidR="00983A44" w:rsidRDefault="00983A44" w:rsidP="00983A44">
      <w:pPr>
        <w:autoSpaceDE w:val="0"/>
        <w:autoSpaceDN w:val="0"/>
        <w:adjustRightInd w:val="0"/>
        <w:jc w:val="both"/>
        <w:rPr>
          <w:sz w:val="22"/>
          <w:szCs w:val="22"/>
          <w:lang w:val="fr-FR"/>
        </w:rPr>
      </w:pPr>
    </w:p>
    <w:p w14:paraId="40B7F0F8" w14:textId="77777777" w:rsidR="00BB7366" w:rsidRDefault="00BB7366" w:rsidP="00284162">
      <w:pPr>
        <w:autoSpaceDE w:val="0"/>
        <w:autoSpaceDN w:val="0"/>
        <w:adjustRightInd w:val="0"/>
        <w:ind w:left="851" w:right="22"/>
        <w:jc w:val="both"/>
        <w:rPr>
          <w:sz w:val="22"/>
          <w:szCs w:val="22"/>
          <w:lang w:val="fr-FR"/>
        </w:rPr>
      </w:pPr>
    </w:p>
    <w:p w14:paraId="6BA43AE6" w14:textId="77777777" w:rsidR="00BB7366" w:rsidRDefault="00BB7366" w:rsidP="00284162">
      <w:pPr>
        <w:autoSpaceDE w:val="0"/>
        <w:autoSpaceDN w:val="0"/>
        <w:adjustRightInd w:val="0"/>
        <w:ind w:left="851" w:right="22"/>
        <w:jc w:val="both"/>
        <w:rPr>
          <w:sz w:val="22"/>
          <w:szCs w:val="22"/>
          <w:lang w:val="fr-FR"/>
        </w:rPr>
      </w:pPr>
    </w:p>
    <w:p w14:paraId="6FFF16EC" w14:textId="3845FEB2" w:rsidR="00D47CB1" w:rsidRDefault="00BE165B" w:rsidP="007E773A">
      <w:pPr>
        <w:jc w:val="both"/>
        <w:rPr>
          <w:b/>
          <w:sz w:val="22"/>
          <w:szCs w:val="22"/>
          <w:u w:val="single"/>
          <w:lang w:val="fr-FR"/>
        </w:rPr>
      </w:pPr>
      <w:r>
        <w:rPr>
          <w:b/>
          <w:sz w:val="22"/>
          <w:szCs w:val="22"/>
          <w:u w:val="single"/>
          <w:lang w:val="fr-FR"/>
        </w:rPr>
        <w:t>2025</w:t>
      </w:r>
      <w:r w:rsidR="00006F80">
        <w:rPr>
          <w:b/>
          <w:sz w:val="22"/>
          <w:szCs w:val="22"/>
          <w:u w:val="single"/>
          <w:lang w:val="fr-FR"/>
        </w:rPr>
        <w:t>-</w:t>
      </w:r>
      <w:r w:rsidR="00DF644A">
        <w:rPr>
          <w:b/>
          <w:sz w:val="22"/>
          <w:szCs w:val="22"/>
          <w:u w:val="single"/>
          <w:lang w:val="fr-FR"/>
        </w:rPr>
        <w:t>107</w:t>
      </w:r>
      <w:r w:rsidR="00006F80">
        <w:rPr>
          <w:b/>
          <w:sz w:val="22"/>
          <w:szCs w:val="22"/>
          <w:u w:val="single"/>
          <w:lang w:val="fr-FR"/>
        </w:rPr>
        <w:t xml:space="preserve"> </w:t>
      </w:r>
      <w:r w:rsidR="001D139C" w:rsidRPr="00E201F4">
        <w:rPr>
          <w:b/>
          <w:sz w:val="22"/>
          <w:szCs w:val="22"/>
          <w:u w:val="single"/>
          <w:lang w:val="fr-FR"/>
        </w:rPr>
        <w:t xml:space="preserve">APPROBATION DU PV DE LA SEANCE PRECEDENTE </w:t>
      </w:r>
    </w:p>
    <w:p w14:paraId="795CB398" w14:textId="77777777" w:rsidR="001F4713" w:rsidRDefault="001F4713" w:rsidP="007E773A">
      <w:pPr>
        <w:jc w:val="both"/>
        <w:rPr>
          <w:b/>
          <w:sz w:val="22"/>
          <w:szCs w:val="22"/>
          <w:u w:val="single"/>
          <w:lang w:val="fr-FR"/>
        </w:rPr>
      </w:pPr>
    </w:p>
    <w:p w14:paraId="0CA0149D" w14:textId="77777777" w:rsidR="001F4713" w:rsidRDefault="001F4713" w:rsidP="001F4713">
      <w:pPr>
        <w:autoSpaceDE w:val="0"/>
        <w:autoSpaceDN w:val="0"/>
        <w:adjustRightInd w:val="0"/>
        <w:jc w:val="both"/>
        <w:rPr>
          <w:sz w:val="24"/>
          <w:szCs w:val="24"/>
          <w:lang w:val="fr-FR"/>
        </w:rPr>
      </w:pPr>
      <w:r w:rsidRPr="00377345">
        <w:rPr>
          <w:sz w:val="24"/>
          <w:szCs w:val="24"/>
          <w:lang w:val="fr-FR"/>
        </w:rPr>
        <w:t xml:space="preserve">Après remise du procès-verbal à chaque membre du conseil, il y a lieu de procéder à l’adoption de celui-ci. </w:t>
      </w:r>
    </w:p>
    <w:p w14:paraId="74437704" w14:textId="77777777" w:rsidR="001F4713" w:rsidRDefault="001F4713" w:rsidP="001F4713">
      <w:pPr>
        <w:autoSpaceDE w:val="0"/>
        <w:autoSpaceDN w:val="0"/>
        <w:adjustRightInd w:val="0"/>
        <w:jc w:val="both"/>
        <w:rPr>
          <w:sz w:val="24"/>
          <w:szCs w:val="24"/>
          <w:lang w:val="fr-FR"/>
        </w:rPr>
      </w:pPr>
    </w:p>
    <w:p w14:paraId="5B39C631" w14:textId="666C9D82" w:rsidR="001F4713" w:rsidRDefault="001F4713" w:rsidP="001F4713">
      <w:pPr>
        <w:jc w:val="both"/>
        <w:rPr>
          <w:b/>
          <w:sz w:val="22"/>
          <w:szCs w:val="22"/>
          <w:u w:val="single"/>
          <w:lang w:val="fr-FR"/>
        </w:rPr>
      </w:pPr>
      <w:r w:rsidRPr="00377345">
        <w:rPr>
          <w:sz w:val="24"/>
          <w:szCs w:val="24"/>
          <w:lang w:val="fr-FR"/>
        </w:rPr>
        <w:t xml:space="preserve">Ainsi, après en avoir délibéré, le conseil municipal </w:t>
      </w:r>
      <w:r>
        <w:rPr>
          <w:sz w:val="24"/>
          <w:szCs w:val="24"/>
          <w:lang w:val="fr-FR"/>
        </w:rPr>
        <w:t>à l’unanimité</w:t>
      </w:r>
      <w:r w:rsidRPr="00377345">
        <w:rPr>
          <w:sz w:val="24"/>
          <w:szCs w:val="24"/>
          <w:lang w:val="fr-FR"/>
        </w:rPr>
        <w:t>, décide d’entériner les décisions prises à la séance du</w:t>
      </w:r>
      <w:r>
        <w:rPr>
          <w:sz w:val="24"/>
          <w:szCs w:val="24"/>
          <w:lang w:val="fr-FR"/>
        </w:rPr>
        <w:t xml:space="preserve"> 21.07.2025</w:t>
      </w:r>
    </w:p>
    <w:p w14:paraId="0B796F4C" w14:textId="77777777" w:rsidR="001F4713" w:rsidRDefault="001F4713" w:rsidP="007E773A">
      <w:pPr>
        <w:jc w:val="both"/>
        <w:rPr>
          <w:b/>
          <w:sz w:val="22"/>
          <w:szCs w:val="22"/>
          <w:u w:val="single"/>
          <w:lang w:val="fr-FR"/>
        </w:rPr>
      </w:pPr>
    </w:p>
    <w:p w14:paraId="2BED089A" w14:textId="77777777" w:rsidR="00517D06" w:rsidRDefault="00517D06" w:rsidP="007E773A">
      <w:pPr>
        <w:jc w:val="both"/>
        <w:rPr>
          <w:b/>
          <w:sz w:val="22"/>
          <w:szCs w:val="22"/>
          <w:u w:val="single"/>
          <w:lang w:val="fr-FR"/>
        </w:rPr>
      </w:pPr>
    </w:p>
    <w:p w14:paraId="0FF1FF73" w14:textId="46DD1A7A" w:rsidR="003D4DE8" w:rsidRDefault="008F2008" w:rsidP="003D4DE8">
      <w:pPr>
        <w:tabs>
          <w:tab w:val="left" w:pos="6480"/>
          <w:tab w:val="right" w:pos="9498"/>
        </w:tabs>
        <w:ind w:right="-1"/>
        <w:jc w:val="both"/>
        <w:rPr>
          <w:b/>
          <w:sz w:val="22"/>
          <w:szCs w:val="22"/>
          <w:u w:val="single"/>
          <w:lang w:val="fr-FR"/>
        </w:rPr>
      </w:pPr>
      <w:bookmarkStart w:id="0" w:name="_Hlk207618479"/>
      <w:r>
        <w:rPr>
          <w:b/>
          <w:sz w:val="22"/>
          <w:szCs w:val="22"/>
          <w:u w:val="single"/>
          <w:lang w:val="fr-FR"/>
        </w:rPr>
        <w:t>2025-108 APPROBATION DU PROJET TEN</w:t>
      </w:r>
    </w:p>
    <w:p w14:paraId="046DD7E1" w14:textId="77777777" w:rsidR="001F4713" w:rsidRDefault="001F4713" w:rsidP="003D4DE8">
      <w:pPr>
        <w:tabs>
          <w:tab w:val="left" w:pos="6480"/>
          <w:tab w:val="right" w:pos="9498"/>
        </w:tabs>
        <w:ind w:right="-1"/>
        <w:jc w:val="both"/>
        <w:rPr>
          <w:b/>
          <w:sz w:val="22"/>
          <w:szCs w:val="22"/>
          <w:u w:val="single"/>
          <w:lang w:val="fr-FR"/>
        </w:rPr>
      </w:pPr>
    </w:p>
    <w:p w14:paraId="5C7E9E9D" w14:textId="77777777" w:rsidR="001F4713" w:rsidRDefault="001F4713" w:rsidP="003D4DE8">
      <w:pPr>
        <w:tabs>
          <w:tab w:val="left" w:pos="6480"/>
          <w:tab w:val="right" w:pos="9498"/>
        </w:tabs>
        <w:ind w:right="-1"/>
        <w:jc w:val="both"/>
        <w:rPr>
          <w:b/>
          <w:sz w:val="22"/>
          <w:szCs w:val="22"/>
          <w:u w:val="single"/>
          <w:lang w:val="fr-FR"/>
        </w:rPr>
      </w:pPr>
    </w:p>
    <w:p w14:paraId="520A18F5" w14:textId="77777777" w:rsidR="00836259" w:rsidRDefault="00836259" w:rsidP="003D4DE8">
      <w:pPr>
        <w:tabs>
          <w:tab w:val="left" w:pos="6480"/>
          <w:tab w:val="right" w:pos="9498"/>
        </w:tabs>
        <w:ind w:right="-1"/>
        <w:jc w:val="both"/>
        <w:rPr>
          <w:sz w:val="24"/>
          <w:szCs w:val="24"/>
          <w:lang w:val="fr-FR"/>
        </w:rPr>
      </w:pPr>
      <w:r w:rsidRPr="00836259">
        <w:rPr>
          <w:bCs/>
          <w:sz w:val="22"/>
          <w:szCs w:val="22"/>
          <w:lang w:val="fr-FR"/>
        </w:rPr>
        <w:t>Vu la délibération du 12.05.2025</w:t>
      </w:r>
      <w:r>
        <w:rPr>
          <w:bCs/>
          <w:sz w:val="22"/>
          <w:szCs w:val="22"/>
          <w:lang w:val="fr-FR"/>
        </w:rPr>
        <w:t xml:space="preserve"> qui décide de s’engager </w:t>
      </w:r>
      <w:r>
        <w:rPr>
          <w:sz w:val="24"/>
          <w:szCs w:val="24"/>
          <w:lang w:val="fr-FR"/>
        </w:rPr>
        <w:t>dans un plan d’actions en faveur de la biodiversité et de déposer un dossier en vue de l’obtention du label TEN,</w:t>
      </w:r>
    </w:p>
    <w:p w14:paraId="31FBC03B" w14:textId="77777777" w:rsidR="00293FAA" w:rsidRDefault="00293FAA" w:rsidP="003D4DE8">
      <w:pPr>
        <w:tabs>
          <w:tab w:val="left" w:pos="6480"/>
          <w:tab w:val="right" w:pos="9498"/>
        </w:tabs>
        <w:ind w:right="-1"/>
        <w:jc w:val="both"/>
        <w:rPr>
          <w:sz w:val="24"/>
          <w:szCs w:val="24"/>
          <w:lang w:val="fr-FR"/>
        </w:rPr>
      </w:pPr>
    </w:p>
    <w:p w14:paraId="5AE60356" w14:textId="22942060" w:rsidR="001F4713" w:rsidRDefault="00293FAA" w:rsidP="003D4DE8">
      <w:pPr>
        <w:tabs>
          <w:tab w:val="left" w:pos="6480"/>
          <w:tab w:val="right" w:pos="9498"/>
        </w:tabs>
        <w:ind w:right="-1"/>
        <w:jc w:val="both"/>
        <w:rPr>
          <w:bCs/>
          <w:sz w:val="22"/>
          <w:szCs w:val="22"/>
          <w:lang w:val="fr-FR"/>
        </w:rPr>
      </w:pPr>
      <w:r>
        <w:rPr>
          <w:sz w:val="24"/>
          <w:szCs w:val="24"/>
          <w:lang w:val="fr-FR"/>
        </w:rPr>
        <w:t>M. le Maire rappelle quel est l’enjeu du programme </w:t>
      </w:r>
      <w:r>
        <w:rPr>
          <w:bCs/>
          <w:sz w:val="22"/>
          <w:szCs w:val="22"/>
          <w:lang w:val="fr-FR"/>
        </w:rPr>
        <w:t>:</w:t>
      </w:r>
    </w:p>
    <w:p w14:paraId="0BB5E362" w14:textId="77777777" w:rsidR="00293FAA" w:rsidRPr="004B495C" w:rsidRDefault="00293FAA" w:rsidP="00CD411B">
      <w:pPr>
        <w:numPr>
          <w:ilvl w:val="0"/>
          <w:numId w:val="8"/>
        </w:numPr>
        <w:jc w:val="both"/>
        <w:rPr>
          <w:bCs/>
          <w:sz w:val="24"/>
          <w:szCs w:val="24"/>
          <w:lang w:val="fr-FR"/>
        </w:rPr>
      </w:pPr>
      <w:r w:rsidRPr="004B495C">
        <w:rPr>
          <w:b/>
          <w:bCs/>
          <w:sz w:val="24"/>
          <w:szCs w:val="24"/>
          <w:lang w:val="fr-FR"/>
        </w:rPr>
        <w:t>Intégrer </w:t>
      </w:r>
      <w:r w:rsidRPr="004B495C">
        <w:rPr>
          <w:bCs/>
          <w:sz w:val="24"/>
          <w:szCs w:val="24"/>
          <w:lang w:val="fr-FR"/>
        </w:rPr>
        <w:t>de la biodiversité à l'ensemble des politiques publiques menées (urbanisme, routes, gestion d’espaces, éducation, culture, etc.)</w:t>
      </w:r>
    </w:p>
    <w:p w14:paraId="5BE0D3C8" w14:textId="77777777" w:rsidR="00293FAA" w:rsidRPr="004B495C" w:rsidRDefault="00293FAA" w:rsidP="00CD411B">
      <w:pPr>
        <w:numPr>
          <w:ilvl w:val="0"/>
          <w:numId w:val="8"/>
        </w:numPr>
        <w:jc w:val="both"/>
        <w:rPr>
          <w:bCs/>
          <w:sz w:val="24"/>
          <w:szCs w:val="24"/>
          <w:lang w:val="fr-FR"/>
        </w:rPr>
      </w:pPr>
      <w:r w:rsidRPr="004B495C">
        <w:rPr>
          <w:b/>
          <w:bCs/>
          <w:sz w:val="24"/>
          <w:szCs w:val="24"/>
          <w:lang w:val="fr-FR"/>
        </w:rPr>
        <w:t>Mobiliser </w:t>
      </w:r>
      <w:r w:rsidRPr="004B495C">
        <w:rPr>
          <w:bCs/>
          <w:sz w:val="24"/>
          <w:szCs w:val="24"/>
          <w:lang w:val="fr-FR"/>
        </w:rPr>
        <w:t>les acteurs d’un territoire en proposant des projets en partenariat avec des associations, acteurs économiques, etc.</w:t>
      </w:r>
    </w:p>
    <w:p w14:paraId="5B298DCD" w14:textId="77777777" w:rsidR="00293FAA" w:rsidRPr="004B495C" w:rsidRDefault="00293FAA" w:rsidP="00CD411B">
      <w:pPr>
        <w:numPr>
          <w:ilvl w:val="0"/>
          <w:numId w:val="8"/>
        </w:numPr>
        <w:jc w:val="both"/>
        <w:rPr>
          <w:bCs/>
          <w:sz w:val="24"/>
          <w:szCs w:val="24"/>
          <w:lang w:val="fr-FR"/>
        </w:rPr>
      </w:pPr>
      <w:r w:rsidRPr="004B495C">
        <w:rPr>
          <w:b/>
          <w:bCs/>
          <w:sz w:val="24"/>
          <w:szCs w:val="24"/>
          <w:lang w:val="fr-FR"/>
        </w:rPr>
        <w:t>Agir </w:t>
      </w:r>
      <w:r w:rsidRPr="004B495C">
        <w:rPr>
          <w:bCs/>
          <w:sz w:val="24"/>
          <w:szCs w:val="24"/>
          <w:lang w:val="fr-FR"/>
        </w:rPr>
        <w:t>directement en faveur de la biodiversité en menant des actions ciblées (fauche tardive en bord de route, critères environnementaux dans les achats publics, objectif zéro phyto pour les espaces verts, etc.).</w:t>
      </w:r>
    </w:p>
    <w:p w14:paraId="6431CBC2" w14:textId="77777777" w:rsidR="00293FAA" w:rsidRPr="004B495C" w:rsidRDefault="00293FAA" w:rsidP="00CD411B">
      <w:pPr>
        <w:numPr>
          <w:ilvl w:val="0"/>
          <w:numId w:val="8"/>
        </w:numPr>
        <w:jc w:val="both"/>
        <w:rPr>
          <w:bCs/>
          <w:sz w:val="24"/>
          <w:szCs w:val="24"/>
          <w:lang w:val="fr-FR"/>
        </w:rPr>
      </w:pPr>
      <w:r w:rsidRPr="004B495C">
        <w:rPr>
          <w:b/>
          <w:bCs/>
          <w:sz w:val="24"/>
          <w:szCs w:val="24"/>
          <w:lang w:val="fr-FR"/>
        </w:rPr>
        <w:t>Sensibiliser </w:t>
      </w:r>
      <w:r w:rsidRPr="004B495C">
        <w:rPr>
          <w:bCs/>
          <w:sz w:val="24"/>
          <w:szCs w:val="24"/>
          <w:lang w:val="fr-FR"/>
        </w:rPr>
        <w:t>pour favoriser une prise de conscience des dangers qui pèsent sur la biodiversité et partager avec les citoyens et les acteurs locaux des priorités claires.</w:t>
      </w:r>
    </w:p>
    <w:p w14:paraId="6562CCF5" w14:textId="77777777" w:rsidR="00293FAA" w:rsidRPr="004B495C" w:rsidRDefault="00293FAA" w:rsidP="00CD411B">
      <w:pPr>
        <w:numPr>
          <w:ilvl w:val="0"/>
          <w:numId w:val="8"/>
        </w:numPr>
        <w:jc w:val="both"/>
        <w:rPr>
          <w:bCs/>
          <w:sz w:val="24"/>
          <w:szCs w:val="24"/>
          <w:lang w:val="fr-FR"/>
        </w:rPr>
      </w:pPr>
      <w:r w:rsidRPr="004B495C">
        <w:rPr>
          <w:b/>
          <w:bCs/>
          <w:sz w:val="24"/>
          <w:szCs w:val="24"/>
          <w:lang w:val="fr-FR"/>
        </w:rPr>
        <w:t>Inspirer et essaimer</w:t>
      </w:r>
      <w:r w:rsidRPr="004B495C">
        <w:rPr>
          <w:bCs/>
          <w:sz w:val="24"/>
          <w:szCs w:val="24"/>
          <w:lang w:val="fr-FR"/>
        </w:rPr>
        <w:t> en partageant son expérience et ses bonnes pratiques.</w:t>
      </w:r>
    </w:p>
    <w:p w14:paraId="4E64CA68" w14:textId="77777777" w:rsidR="00293FAA" w:rsidRPr="00836259" w:rsidRDefault="00293FAA" w:rsidP="003D4DE8">
      <w:pPr>
        <w:tabs>
          <w:tab w:val="left" w:pos="6480"/>
          <w:tab w:val="right" w:pos="9498"/>
        </w:tabs>
        <w:ind w:right="-1"/>
        <w:jc w:val="both"/>
        <w:rPr>
          <w:bCs/>
          <w:sz w:val="22"/>
          <w:szCs w:val="22"/>
          <w:lang w:val="fr-FR"/>
        </w:rPr>
      </w:pPr>
    </w:p>
    <w:p w14:paraId="6DCC5889" w14:textId="296EA57C" w:rsidR="001F4713" w:rsidRPr="00836259" w:rsidRDefault="00962405" w:rsidP="003D4DE8">
      <w:pPr>
        <w:tabs>
          <w:tab w:val="left" w:pos="6480"/>
          <w:tab w:val="right" w:pos="9498"/>
        </w:tabs>
        <w:ind w:right="-1"/>
        <w:jc w:val="both"/>
        <w:rPr>
          <w:bCs/>
          <w:sz w:val="22"/>
          <w:szCs w:val="22"/>
          <w:lang w:val="fr-FR"/>
        </w:rPr>
      </w:pPr>
      <w:r>
        <w:rPr>
          <w:bCs/>
          <w:sz w:val="22"/>
          <w:szCs w:val="22"/>
          <w:lang w:val="fr-FR"/>
        </w:rPr>
        <w:t xml:space="preserve">Il est donc présenté le dossier </w:t>
      </w:r>
      <w:r w:rsidRPr="004B495C">
        <w:rPr>
          <w:bCs/>
          <w:sz w:val="24"/>
          <w:szCs w:val="24"/>
          <w:lang w:val="fr-FR"/>
        </w:rPr>
        <w:t>territoire engagé pour la nature</w:t>
      </w:r>
      <w:r>
        <w:rPr>
          <w:bCs/>
          <w:sz w:val="24"/>
          <w:szCs w:val="24"/>
          <w:lang w:val="fr-FR"/>
        </w:rPr>
        <w:t xml:space="preserve"> rédigé dans sa version finale </w:t>
      </w:r>
      <w:r>
        <w:rPr>
          <w:bCs/>
          <w:sz w:val="22"/>
          <w:szCs w:val="22"/>
          <w:lang w:val="fr-FR"/>
        </w:rPr>
        <w:t xml:space="preserve">  </w:t>
      </w:r>
      <w:r>
        <w:rPr>
          <w:bCs/>
          <w:sz w:val="24"/>
          <w:szCs w:val="24"/>
          <w:lang w:val="fr-FR"/>
        </w:rPr>
        <w:t>qui doit être déposé avant le 26.09.2025.</w:t>
      </w:r>
    </w:p>
    <w:p w14:paraId="282723FC" w14:textId="77777777" w:rsidR="001F4713" w:rsidRPr="00836259" w:rsidRDefault="001F4713" w:rsidP="003D4DE8">
      <w:pPr>
        <w:tabs>
          <w:tab w:val="left" w:pos="6480"/>
          <w:tab w:val="right" w:pos="9498"/>
        </w:tabs>
        <w:ind w:right="-1"/>
        <w:jc w:val="both"/>
        <w:rPr>
          <w:bCs/>
          <w:sz w:val="22"/>
          <w:szCs w:val="22"/>
          <w:lang w:val="fr-FR"/>
        </w:rPr>
      </w:pPr>
    </w:p>
    <w:p w14:paraId="06DA1D19" w14:textId="62BA4BD8" w:rsidR="001F4713" w:rsidRPr="00836259" w:rsidRDefault="00962405" w:rsidP="003D4DE8">
      <w:pPr>
        <w:tabs>
          <w:tab w:val="left" w:pos="6480"/>
          <w:tab w:val="right" w:pos="9498"/>
        </w:tabs>
        <w:ind w:right="-1"/>
        <w:jc w:val="both"/>
        <w:rPr>
          <w:bCs/>
          <w:sz w:val="22"/>
          <w:szCs w:val="22"/>
          <w:lang w:val="fr-FR"/>
        </w:rPr>
      </w:pPr>
      <w:r>
        <w:rPr>
          <w:bCs/>
          <w:sz w:val="22"/>
          <w:szCs w:val="22"/>
          <w:lang w:val="fr-FR"/>
        </w:rPr>
        <w:lastRenderedPageBreak/>
        <w:t xml:space="preserve">Il retrace l’ensemble des actions qui seront menées </w:t>
      </w:r>
      <w:r w:rsidR="00873950">
        <w:rPr>
          <w:bCs/>
          <w:sz w:val="22"/>
          <w:szCs w:val="22"/>
          <w:lang w:val="fr-FR"/>
        </w:rPr>
        <w:t xml:space="preserve">en faveur de la biodiversité </w:t>
      </w:r>
      <w:r>
        <w:rPr>
          <w:bCs/>
          <w:sz w:val="22"/>
          <w:szCs w:val="22"/>
          <w:lang w:val="fr-FR"/>
        </w:rPr>
        <w:t>par la collectivité pour les années 2026 à 2028.</w:t>
      </w:r>
    </w:p>
    <w:p w14:paraId="6F82F9A9" w14:textId="77777777" w:rsidR="001F4713" w:rsidRPr="00836259" w:rsidRDefault="001F4713" w:rsidP="003D4DE8">
      <w:pPr>
        <w:tabs>
          <w:tab w:val="left" w:pos="6480"/>
          <w:tab w:val="right" w:pos="9498"/>
        </w:tabs>
        <w:ind w:right="-1"/>
        <w:jc w:val="both"/>
        <w:rPr>
          <w:bCs/>
          <w:sz w:val="22"/>
          <w:szCs w:val="22"/>
          <w:lang w:val="fr-FR"/>
        </w:rPr>
      </w:pPr>
    </w:p>
    <w:p w14:paraId="69E2F0B7" w14:textId="33A1D645" w:rsidR="00315555" w:rsidRDefault="00873950" w:rsidP="003D4DE8">
      <w:pPr>
        <w:tabs>
          <w:tab w:val="left" w:pos="6480"/>
          <w:tab w:val="right" w:pos="9498"/>
        </w:tabs>
        <w:ind w:right="-1"/>
        <w:jc w:val="both"/>
        <w:rPr>
          <w:bCs/>
          <w:sz w:val="22"/>
          <w:szCs w:val="22"/>
          <w:lang w:val="fr-FR"/>
        </w:rPr>
      </w:pPr>
      <w:r>
        <w:rPr>
          <w:bCs/>
          <w:sz w:val="22"/>
          <w:szCs w:val="22"/>
          <w:lang w:val="fr-FR"/>
        </w:rPr>
        <w:t xml:space="preserve">Il </w:t>
      </w:r>
      <w:r w:rsidR="00315555">
        <w:rPr>
          <w:bCs/>
          <w:sz w:val="22"/>
          <w:szCs w:val="22"/>
          <w:lang w:val="fr-FR"/>
        </w:rPr>
        <w:t>est demandé aux membres du conseil</w:t>
      </w:r>
      <w:r>
        <w:rPr>
          <w:bCs/>
          <w:sz w:val="22"/>
          <w:szCs w:val="22"/>
          <w:lang w:val="fr-FR"/>
        </w:rPr>
        <w:t xml:space="preserve"> de valider </w:t>
      </w:r>
      <w:r w:rsidR="00315555">
        <w:rPr>
          <w:bCs/>
          <w:sz w:val="22"/>
          <w:szCs w:val="22"/>
          <w:lang w:val="fr-FR"/>
        </w:rPr>
        <w:t>ce document</w:t>
      </w:r>
      <w:r w:rsidR="003D5A4A">
        <w:rPr>
          <w:bCs/>
          <w:sz w:val="22"/>
          <w:szCs w:val="22"/>
          <w:lang w:val="fr-FR"/>
        </w:rPr>
        <w:t xml:space="preserve"> avant sa transmission</w:t>
      </w:r>
      <w:r w:rsidR="00315555">
        <w:rPr>
          <w:bCs/>
          <w:sz w:val="22"/>
          <w:szCs w:val="22"/>
          <w:lang w:val="fr-FR"/>
        </w:rPr>
        <w:t>.</w:t>
      </w:r>
    </w:p>
    <w:p w14:paraId="2BA84E63" w14:textId="103C06F0" w:rsidR="001F4713" w:rsidRPr="00836259" w:rsidRDefault="00873950" w:rsidP="003D4DE8">
      <w:pPr>
        <w:tabs>
          <w:tab w:val="left" w:pos="6480"/>
          <w:tab w:val="right" w:pos="9498"/>
        </w:tabs>
        <w:ind w:right="-1"/>
        <w:jc w:val="both"/>
        <w:rPr>
          <w:bCs/>
          <w:sz w:val="22"/>
          <w:szCs w:val="22"/>
          <w:lang w:val="fr-FR"/>
        </w:rPr>
      </w:pPr>
      <w:r>
        <w:rPr>
          <w:bCs/>
          <w:sz w:val="22"/>
          <w:szCs w:val="22"/>
          <w:lang w:val="fr-FR"/>
        </w:rPr>
        <w:t xml:space="preserve"> </w:t>
      </w:r>
    </w:p>
    <w:p w14:paraId="72C156B6" w14:textId="77777777" w:rsidR="00873950" w:rsidRDefault="00873950" w:rsidP="00873950">
      <w:pPr>
        <w:jc w:val="both"/>
        <w:rPr>
          <w:sz w:val="24"/>
          <w:szCs w:val="24"/>
          <w:lang w:val="fr-FR"/>
        </w:rPr>
      </w:pPr>
      <w:r w:rsidRPr="004B495C">
        <w:rPr>
          <w:sz w:val="24"/>
          <w:szCs w:val="24"/>
          <w:lang w:val="fr-FR"/>
        </w:rPr>
        <w:t xml:space="preserve">Après en avoir délibéré, le conseil municipal, à l’unanimité décide : </w:t>
      </w:r>
    </w:p>
    <w:p w14:paraId="550B01E1" w14:textId="77777777" w:rsidR="003D5A4A" w:rsidRDefault="003D5A4A" w:rsidP="00873950">
      <w:pPr>
        <w:jc w:val="both"/>
        <w:rPr>
          <w:sz w:val="24"/>
          <w:szCs w:val="24"/>
          <w:lang w:val="fr-FR"/>
        </w:rPr>
      </w:pPr>
    </w:p>
    <w:p w14:paraId="705852EA" w14:textId="5BDF7E73" w:rsidR="00873950" w:rsidRDefault="00873950" w:rsidP="00CD411B">
      <w:pPr>
        <w:pStyle w:val="Paragraphedeliste"/>
        <w:numPr>
          <w:ilvl w:val="0"/>
          <w:numId w:val="9"/>
        </w:numPr>
        <w:jc w:val="both"/>
        <w:rPr>
          <w:sz w:val="24"/>
          <w:szCs w:val="24"/>
          <w:lang w:val="fr-FR"/>
        </w:rPr>
      </w:pPr>
      <w:r>
        <w:rPr>
          <w:sz w:val="24"/>
          <w:szCs w:val="24"/>
          <w:lang w:val="fr-FR"/>
        </w:rPr>
        <w:t xml:space="preserve">De déposer </w:t>
      </w:r>
      <w:r w:rsidR="00315555">
        <w:rPr>
          <w:sz w:val="24"/>
          <w:szCs w:val="24"/>
          <w:lang w:val="fr-FR"/>
        </w:rPr>
        <w:t>le projet tel que présenté</w:t>
      </w:r>
      <w:r>
        <w:rPr>
          <w:sz w:val="24"/>
          <w:szCs w:val="24"/>
          <w:lang w:val="fr-FR"/>
        </w:rPr>
        <w:t xml:space="preserve"> en vue de l’obtention du label TEN </w:t>
      </w:r>
    </w:p>
    <w:p w14:paraId="0771CEED" w14:textId="4A1D8665" w:rsidR="00873950" w:rsidRDefault="00873950" w:rsidP="00CD411B">
      <w:pPr>
        <w:pStyle w:val="Paragraphedeliste"/>
        <w:numPr>
          <w:ilvl w:val="0"/>
          <w:numId w:val="9"/>
        </w:numPr>
        <w:jc w:val="both"/>
        <w:rPr>
          <w:sz w:val="24"/>
          <w:szCs w:val="24"/>
          <w:lang w:val="fr-FR"/>
        </w:rPr>
      </w:pPr>
      <w:r>
        <w:rPr>
          <w:sz w:val="24"/>
          <w:szCs w:val="24"/>
          <w:lang w:val="fr-FR"/>
        </w:rPr>
        <w:t xml:space="preserve">De s’engager dans un plan d’actions en faveur de la biodiversité </w:t>
      </w:r>
      <w:r w:rsidR="00315555">
        <w:rPr>
          <w:sz w:val="24"/>
          <w:szCs w:val="24"/>
          <w:lang w:val="fr-FR"/>
        </w:rPr>
        <w:t>pour les années 2026 à 2028</w:t>
      </w:r>
    </w:p>
    <w:p w14:paraId="341C0D93" w14:textId="77777777" w:rsidR="00873950" w:rsidRPr="004B495C" w:rsidRDefault="00873950" w:rsidP="00CD411B">
      <w:pPr>
        <w:pStyle w:val="Paragraphedeliste"/>
        <w:numPr>
          <w:ilvl w:val="0"/>
          <w:numId w:val="9"/>
        </w:numPr>
        <w:jc w:val="both"/>
        <w:rPr>
          <w:sz w:val="24"/>
          <w:szCs w:val="24"/>
          <w:lang w:val="fr-FR"/>
        </w:rPr>
      </w:pPr>
      <w:r>
        <w:rPr>
          <w:sz w:val="24"/>
          <w:szCs w:val="24"/>
          <w:lang w:val="fr-FR"/>
        </w:rPr>
        <w:t>D’autoriser M. le Maire ou son représentant à signer tout acte à intervenir dans cette affaire.</w:t>
      </w:r>
    </w:p>
    <w:bookmarkEnd w:id="0"/>
    <w:p w14:paraId="48B37B3E" w14:textId="77777777" w:rsidR="001F4713" w:rsidRPr="00836259" w:rsidRDefault="001F4713" w:rsidP="003D4DE8">
      <w:pPr>
        <w:tabs>
          <w:tab w:val="left" w:pos="6480"/>
          <w:tab w:val="right" w:pos="9498"/>
        </w:tabs>
        <w:ind w:right="-1"/>
        <w:jc w:val="both"/>
        <w:rPr>
          <w:bCs/>
          <w:sz w:val="22"/>
          <w:szCs w:val="22"/>
          <w:lang w:val="fr-FR"/>
        </w:rPr>
      </w:pPr>
    </w:p>
    <w:p w14:paraId="3F6FBEEE" w14:textId="77777777" w:rsidR="00517D06" w:rsidRDefault="00517D06" w:rsidP="003D4DE8">
      <w:pPr>
        <w:tabs>
          <w:tab w:val="left" w:pos="6480"/>
          <w:tab w:val="right" w:pos="9498"/>
        </w:tabs>
        <w:ind w:right="-1"/>
        <w:jc w:val="both"/>
        <w:rPr>
          <w:b/>
          <w:sz w:val="22"/>
          <w:szCs w:val="22"/>
          <w:u w:val="single"/>
          <w:lang w:val="fr-FR"/>
        </w:rPr>
      </w:pPr>
    </w:p>
    <w:p w14:paraId="7D1918E6" w14:textId="000C8008" w:rsidR="008F2008" w:rsidRDefault="008F2008" w:rsidP="003D4DE8">
      <w:pPr>
        <w:tabs>
          <w:tab w:val="left" w:pos="6480"/>
          <w:tab w:val="right" w:pos="9498"/>
        </w:tabs>
        <w:ind w:right="-1"/>
        <w:jc w:val="both"/>
        <w:rPr>
          <w:b/>
          <w:sz w:val="22"/>
          <w:szCs w:val="22"/>
          <w:u w:val="single"/>
          <w:lang w:val="fr-FR"/>
        </w:rPr>
      </w:pPr>
      <w:r>
        <w:rPr>
          <w:b/>
          <w:sz w:val="22"/>
          <w:szCs w:val="22"/>
          <w:u w:val="single"/>
          <w:lang w:val="fr-FR"/>
        </w:rPr>
        <w:t>2025-109 LOCATION DE L’APPARTEMENT 4 A L’ANCIENNE GENDARMERIE</w:t>
      </w:r>
    </w:p>
    <w:p w14:paraId="268E1A8B" w14:textId="77777777" w:rsidR="00A007EC" w:rsidRDefault="00A007EC" w:rsidP="003D4DE8">
      <w:pPr>
        <w:tabs>
          <w:tab w:val="left" w:pos="6480"/>
          <w:tab w:val="right" w:pos="9498"/>
        </w:tabs>
        <w:ind w:right="-1"/>
        <w:jc w:val="both"/>
        <w:rPr>
          <w:b/>
          <w:sz w:val="22"/>
          <w:szCs w:val="22"/>
          <w:u w:val="single"/>
          <w:lang w:val="fr-FR"/>
        </w:rPr>
      </w:pPr>
    </w:p>
    <w:p w14:paraId="5E0CE18F" w14:textId="77777777" w:rsidR="001D6C94" w:rsidRDefault="001D6C94" w:rsidP="00935D78">
      <w:pPr>
        <w:pStyle w:val="Paragraphedeliste"/>
        <w:autoSpaceDE w:val="0"/>
        <w:autoSpaceDN w:val="0"/>
        <w:adjustRightInd w:val="0"/>
        <w:ind w:left="360" w:right="22"/>
        <w:jc w:val="both"/>
        <w:rPr>
          <w:b/>
          <w:sz w:val="24"/>
          <w:szCs w:val="24"/>
          <w:u w:val="single"/>
          <w:lang w:val="fr-FR"/>
        </w:rPr>
      </w:pPr>
      <w:r>
        <w:rPr>
          <w:b/>
          <w:sz w:val="24"/>
          <w:szCs w:val="24"/>
          <w:u w:val="single"/>
          <w:lang w:val="fr-FR"/>
        </w:rPr>
        <w:t>Logement « ancienne gendarmerie » 2</w:t>
      </w:r>
      <w:r w:rsidRPr="00D25EB9">
        <w:rPr>
          <w:b/>
          <w:sz w:val="24"/>
          <w:szCs w:val="24"/>
          <w:u w:val="single"/>
          <w:vertAlign w:val="superscript"/>
          <w:lang w:val="fr-FR"/>
        </w:rPr>
        <w:t>e</w:t>
      </w:r>
      <w:r>
        <w:rPr>
          <w:b/>
          <w:sz w:val="24"/>
          <w:szCs w:val="24"/>
          <w:u w:val="single"/>
          <w:vertAlign w:val="superscript"/>
          <w:lang w:val="fr-FR"/>
        </w:rPr>
        <w:t>me</w:t>
      </w:r>
      <w:r>
        <w:rPr>
          <w:b/>
          <w:sz w:val="24"/>
          <w:szCs w:val="24"/>
          <w:u w:val="single"/>
          <w:lang w:val="fr-FR"/>
        </w:rPr>
        <w:t xml:space="preserve"> étage  à droite appartement 4</w:t>
      </w:r>
    </w:p>
    <w:p w14:paraId="2F3625E8" w14:textId="77777777" w:rsidR="001D6C94" w:rsidRPr="002B203F" w:rsidRDefault="001D6C94" w:rsidP="00935D78">
      <w:pPr>
        <w:pStyle w:val="Paragraphedeliste"/>
        <w:autoSpaceDE w:val="0"/>
        <w:autoSpaceDN w:val="0"/>
        <w:adjustRightInd w:val="0"/>
        <w:ind w:right="22"/>
        <w:jc w:val="both"/>
        <w:rPr>
          <w:b/>
          <w:sz w:val="24"/>
          <w:szCs w:val="24"/>
          <w:u w:val="single"/>
          <w:lang w:val="fr-FR"/>
        </w:rPr>
      </w:pPr>
      <w:r>
        <w:rPr>
          <w:b/>
          <w:sz w:val="24"/>
          <w:szCs w:val="24"/>
          <w:u w:val="single"/>
          <w:lang w:val="fr-FR"/>
        </w:rPr>
        <w:t xml:space="preserve">  </w:t>
      </w:r>
    </w:p>
    <w:p w14:paraId="4B5911E4" w14:textId="77777777" w:rsidR="001D6C94" w:rsidRDefault="001D6C94" w:rsidP="00935D78">
      <w:pPr>
        <w:pStyle w:val="loose"/>
        <w:spacing w:before="0" w:beforeAutospacing="0" w:after="0" w:afterAutospacing="0"/>
        <w:ind w:left="360"/>
        <w:jc w:val="both"/>
      </w:pPr>
      <w:r>
        <w:t xml:space="preserve">La commune en tant que propriétaire, du bien immobilier relatif au logement du 2éme étage à droite de l’ancienne gendarmerie situé sur la commune déléguée de la F/Chédouet,  peut décider de consentir un bail professionnel ou commercial, n’ayant pas actuellement l’utilité d’investir ce lieu dans le cadre de ses services publics. </w:t>
      </w:r>
    </w:p>
    <w:p w14:paraId="33104526" w14:textId="77777777" w:rsidR="001D6C94" w:rsidRDefault="001D6C94" w:rsidP="001D6C94">
      <w:pPr>
        <w:pStyle w:val="loose"/>
        <w:ind w:left="360"/>
        <w:jc w:val="both"/>
      </w:pPr>
      <w:r>
        <w:t>VU le Code général des collectivités territoriales et notamment l'article L. 2122-22-5 ;</w:t>
      </w:r>
    </w:p>
    <w:p w14:paraId="12399D2C" w14:textId="77777777" w:rsidR="001D6C94" w:rsidRDefault="001D6C94" w:rsidP="001D6C94">
      <w:pPr>
        <w:pStyle w:val="loose"/>
        <w:ind w:left="360"/>
      </w:pPr>
      <w:r>
        <w:t>Vu la loi n° 89-462 du 6 juillet 1989 relative aux baux d’habitation,</w:t>
      </w:r>
    </w:p>
    <w:p w14:paraId="474F56B5" w14:textId="77777777" w:rsidR="001D6C94" w:rsidRDefault="001D6C94" w:rsidP="001D6C94">
      <w:pPr>
        <w:pStyle w:val="loose"/>
        <w:ind w:left="360"/>
        <w:jc w:val="both"/>
      </w:pPr>
      <w:r>
        <w:t>Vu le décret n°2015-587 du 29.05.2015 relatif aux contrats de location de logement à usage de résidence principale,</w:t>
      </w:r>
    </w:p>
    <w:p w14:paraId="49BE40A9" w14:textId="77777777" w:rsidR="001D6C94" w:rsidRDefault="001D6C94" w:rsidP="001D6C94">
      <w:pPr>
        <w:pStyle w:val="loose"/>
        <w:ind w:left="360"/>
      </w:pPr>
      <w:r w:rsidRPr="001839F7">
        <w:rPr>
          <w:bCs/>
        </w:rPr>
        <w:t xml:space="preserve">Après en avoir délibéré, le Conseil </w:t>
      </w:r>
      <w:r>
        <w:rPr>
          <w:bCs/>
        </w:rPr>
        <w:t>municipal</w:t>
      </w:r>
      <w:r w:rsidRPr="001839F7">
        <w:rPr>
          <w:bCs/>
        </w:rPr>
        <w:t>, à l’unanimité</w:t>
      </w:r>
      <w:r>
        <w:rPr>
          <w:bCs/>
        </w:rPr>
        <w:t> </w:t>
      </w:r>
    </w:p>
    <w:p w14:paraId="22C3643F" w14:textId="77777777" w:rsidR="001D6C94" w:rsidRDefault="001D6C94" w:rsidP="001D6C94">
      <w:pPr>
        <w:pStyle w:val="loose"/>
        <w:ind w:left="360"/>
        <w:jc w:val="both"/>
      </w:pPr>
      <w:r>
        <w:t>CONSIDÉRANT que l'immeuble est vacant, que la commune n'en a pas l'utilisation pour ses services ;  qu'il y a donc lieu de le louer ;</w:t>
      </w:r>
    </w:p>
    <w:p w14:paraId="3CE977FD" w14:textId="77777777" w:rsidR="001D6C94" w:rsidRDefault="001D6C94" w:rsidP="001D6C94">
      <w:pPr>
        <w:pStyle w:val="loose"/>
        <w:ind w:left="360"/>
        <w:jc w:val="both"/>
      </w:pPr>
      <w:r>
        <w:t xml:space="preserve">CONSIDÉRANT que le prix du loyer doit être conforme à l'évaluation faite par l'expert et correspondre à la valeur locative normale de ce bien ; </w:t>
      </w:r>
    </w:p>
    <w:p w14:paraId="63ACFA1A" w14:textId="77777777" w:rsidR="001D6C94" w:rsidRDefault="001D6C94" w:rsidP="00CD411B">
      <w:pPr>
        <w:pStyle w:val="loose"/>
        <w:numPr>
          <w:ilvl w:val="0"/>
          <w:numId w:val="5"/>
        </w:numPr>
        <w:jc w:val="both"/>
        <w:rPr>
          <w:rStyle w:val="verdana"/>
        </w:rPr>
      </w:pPr>
      <w:r>
        <w:rPr>
          <w:rStyle w:val="verdana"/>
        </w:rPr>
        <w:t>Fixe que la présente location sera consentie moyennant un loyer principal mensuel de 450 € et 30 € de charges.  Il est égal à la valeur locative, et au cas de variation de celle-ci, il sera porté de plein droit à cette nouvelle valeur. Il pourra en outre être révisé dans les conditions autorisées par la législation spéciale à la matière (indice publié par l’INSEE)</w:t>
      </w:r>
    </w:p>
    <w:p w14:paraId="7E03A570" w14:textId="77777777" w:rsidR="001D6C94" w:rsidRDefault="001D6C94" w:rsidP="00CD411B">
      <w:pPr>
        <w:pStyle w:val="loose"/>
        <w:numPr>
          <w:ilvl w:val="0"/>
          <w:numId w:val="5"/>
        </w:numPr>
        <w:jc w:val="both"/>
        <w:rPr>
          <w:rStyle w:val="verdana"/>
        </w:rPr>
      </w:pPr>
      <w:r>
        <w:rPr>
          <w:rStyle w:val="verdana"/>
        </w:rPr>
        <w:t>Qu’un dépôt de garantie d’un montant de la valeur d’un loyer sera demandé au locataire lors de la prise de possession du logement.</w:t>
      </w:r>
    </w:p>
    <w:p w14:paraId="6CEEAC66" w14:textId="77777777" w:rsidR="001D6C94" w:rsidRDefault="001D6C94" w:rsidP="00CD411B">
      <w:pPr>
        <w:pStyle w:val="loose"/>
        <w:numPr>
          <w:ilvl w:val="0"/>
          <w:numId w:val="5"/>
        </w:numPr>
        <w:jc w:val="both"/>
        <w:rPr>
          <w:rStyle w:val="verdana"/>
        </w:rPr>
      </w:pPr>
      <w:r>
        <w:rPr>
          <w:rStyle w:val="verdana"/>
        </w:rPr>
        <w:t>Qu’une caution soit exigée   auprès d’un tiers ou d’un organisme</w:t>
      </w:r>
    </w:p>
    <w:p w14:paraId="1B58C8DB" w14:textId="77777777" w:rsidR="001D6C94" w:rsidRDefault="001D6C94" w:rsidP="00CD411B">
      <w:pPr>
        <w:pStyle w:val="loose"/>
        <w:numPr>
          <w:ilvl w:val="0"/>
          <w:numId w:val="5"/>
        </w:numPr>
        <w:spacing w:before="0" w:beforeAutospacing="0" w:after="0" w:afterAutospacing="0"/>
        <w:jc w:val="both"/>
        <w:rPr>
          <w:rStyle w:val="verdana"/>
        </w:rPr>
      </w:pPr>
      <w:r>
        <w:rPr>
          <w:rStyle w:val="verdana"/>
        </w:rPr>
        <w:t xml:space="preserve">Qu’un état des lieux contradictoire sera dressé par la commune </w:t>
      </w:r>
    </w:p>
    <w:p w14:paraId="381E4084" w14:textId="7D025140" w:rsidR="001D6C94" w:rsidRDefault="001D6C94" w:rsidP="00CD411B">
      <w:pPr>
        <w:pStyle w:val="loose"/>
        <w:numPr>
          <w:ilvl w:val="0"/>
          <w:numId w:val="5"/>
        </w:numPr>
        <w:jc w:val="both"/>
      </w:pPr>
      <w:r>
        <w:rPr>
          <w:rStyle w:val="verdana"/>
        </w:rPr>
        <w:t xml:space="preserve">Décide que le bail sera conclu pour une durée de 6 ans au profit de Mme </w:t>
      </w:r>
      <w:r w:rsidR="00CD411B">
        <w:rPr>
          <w:rStyle w:val="verdana"/>
        </w:rPr>
        <w:t>Bernardin</w:t>
      </w:r>
      <w:r>
        <w:rPr>
          <w:rStyle w:val="verdana"/>
        </w:rPr>
        <w:t xml:space="preserve"> Sandr</w:t>
      </w:r>
      <w:r w:rsidR="00CD411B">
        <w:rPr>
          <w:rStyle w:val="verdana"/>
        </w:rPr>
        <w:t>a</w:t>
      </w:r>
      <w:r>
        <w:rPr>
          <w:rStyle w:val="verdana"/>
        </w:rPr>
        <w:t xml:space="preserve"> au 01.</w:t>
      </w:r>
      <w:r w:rsidR="00CD411B">
        <w:rPr>
          <w:rStyle w:val="verdana"/>
        </w:rPr>
        <w:t>09</w:t>
      </w:r>
      <w:r>
        <w:rPr>
          <w:rStyle w:val="verdana"/>
        </w:rPr>
        <w:t>.202</w:t>
      </w:r>
      <w:r w:rsidR="00CD411B">
        <w:rPr>
          <w:rStyle w:val="verdana"/>
        </w:rPr>
        <w:t>5</w:t>
      </w:r>
    </w:p>
    <w:p w14:paraId="7B9DE250" w14:textId="77777777" w:rsidR="001D6C94" w:rsidRDefault="001D6C94" w:rsidP="00CD411B">
      <w:pPr>
        <w:pStyle w:val="loose"/>
        <w:numPr>
          <w:ilvl w:val="0"/>
          <w:numId w:val="4"/>
        </w:numPr>
        <w:tabs>
          <w:tab w:val="clear" w:pos="720"/>
          <w:tab w:val="num" w:pos="993"/>
        </w:tabs>
        <w:ind w:left="993" w:hanging="284"/>
        <w:jc w:val="both"/>
      </w:pPr>
      <w:r>
        <w:t>AUTORISE le maire à poursuivre la réalisation de cette location et à faire toutes les diligences nécessaires pour y aboutir</w:t>
      </w:r>
    </w:p>
    <w:p w14:paraId="3CFC9923" w14:textId="77777777" w:rsidR="00517D06" w:rsidRDefault="00517D06" w:rsidP="003D4DE8">
      <w:pPr>
        <w:tabs>
          <w:tab w:val="left" w:pos="6480"/>
          <w:tab w:val="right" w:pos="9498"/>
        </w:tabs>
        <w:ind w:right="-1"/>
        <w:jc w:val="both"/>
        <w:rPr>
          <w:b/>
          <w:sz w:val="22"/>
          <w:szCs w:val="22"/>
          <w:u w:val="single"/>
          <w:lang w:val="fr-FR"/>
        </w:rPr>
      </w:pPr>
    </w:p>
    <w:p w14:paraId="7DD8C50D" w14:textId="45967883" w:rsidR="008F2008" w:rsidRDefault="008F2008" w:rsidP="003D4DE8">
      <w:pPr>
        <w:tabs>
          <w:tab w:val="left" w:pos="6480"/>
          <w:tab w:val="right" w:pos="9498"/>
        </w:tabs>
        <w:ind w:right="-1"/>
        <w:jc w:val="both"/>
        <w:rPr>
          <w:b/>
          <w:sz w:val="22"/>
          <w:szCs w:val="22"/>
          <w:u w:val="single"/>
          <w:lang w:val="fr-FR"/>
        </w:rPr>
      </w:pPr>
      <w:r>
        <w:rPr>
          <w:b/>
          <w:sz w:val="22"/>
          <w:szCs w:val="22"/>
          <w:u w:val="single"/>
          <w:lang w:val="fr-FR"/>
        </w:rPr>
        <w:t>2025-110 CONVENTION RELATIVE A LA GESTION DE LA COMPETENCE RESTAURATION SCOLAIRE AVEC LA CUA</w:t>
      </w:r>
    </w:p>
    <w:p w14:paraId="418BA40A" w14:textId="77777777" w:rsidR="00517D06" w:rsidRDefault="00517D06" w:rsidP="003D4DE8">
      <w:pPr>
        <w:tabs>
          <w:tab w:val="left" w:pos="6480"/>
          <w:tab w:val="right" w:pos="9498"/>
        </w:tabs>
        <w:ind w:right="-1"/>
        <w:jc w:val="both"/>
        <w:rPr>
          <w:b/>
          <w:sz w:val="22"/>
          <w:szCs w:val="22"/>
          <w:u w:val="single"/>
          <w:lang w:val="fr-FR"/>
        </w:rPr>
      </w:pPr>
    </w:p>
    <w:p w14:paraId="517B544C" w14:textId="77777777" w:rsidR="00A91142" w:rsidRPr="00A91142" w:rsidRDefault="00A91142" w:rsidP="00A91142">
      <w:pPr>
        <w:jc w:val="both"/>
        <w:rPr>
          <w:sz w:val="24"/>
          <w:szCs w:val="24"/>
          <w:lang w:val="fr-FR"/>
        </w:rPr>
      </w:pPr>
      <w:r w:rsidRPr="00A91142">
        <w:rPr>
          <w:sz w:val="24"/>
          <w:szCs w:val="24"/>
          <w:lang w:val="fr-FR"/>
        </w:rPr>
        <w:t>La commune a reçu en 2023 le projet de convention relative aux modalités de financement de la CUA pour la compétence restauration scolaire et le temps méridien.</w:t>
      </w:r>
    </w:p>
    <w:p w14:paraId="0D9204A0" w14:textId="77777777" w:rsidR="00A91142" w:rsidRDefault="00A91142" w:rsidP="00A91142">
      <w:pPr>
        <w:jc w:val="both"/>
        <w:rPr>
          <w:sz w:val="24"/>
          <w:szCs w:val="24"/>
          <w:lang w:val="fr-FR"/>
        </w:rPr>
      </w:pPr>
    </w:p>
    <w:p w14:paraId="3EC7AAF8" w14:textId="15C2C283" w:rsidR="00A91142" w:rsidRDefault="00A91142" w:rsidP="00A91142">
      <w:pPr>
        <w:jc w:val="both"/>
        <w:rPr>
          <w:sz w:val="24"/>
          <w:szCs w:val="24"/>
          <w:lang w:val="fr-FR"/>
        </w:rPr>
      </w:pPr>
      <w:r w:rsidRPr="00A91142">
        <w:rPr>
          <w:sz w:val="24"/>
          <w:szCs w:val="24"/>
          <w:lang w:val="fr-FR"/>
        </w:rPr>
        <w:t xml:space="preserve">A la lecture de celle-ci, </w:t>
      </w:r>
      <w:r w:rsidR="001D15DB">
        <w:rPr>
          <w:sz w:val="24"/>
          <w:szCs w:val="24"/>
          <w:lang w:val="fr-FR"/>
        </w:rPr>
        <w:t>il s’</w:t>
      </w:r>
      <w:r w:rsidR="0069343A">
        <w:rPr>
          <w:sz w:val="24"/>
          <w:szCs w:val="24"/>
          <w:lang w:val="fr-FR"/>
        </w:rPr>
        <w:t xml:space="preserve">est </w:t>
      </w:r>
      <w:r w:rsidR="001D15DB">
        <w:rPr>
          <w:sz w:val="24"/>
          <w:szCs w:val="24"/>
          <w:lang w:val="fr-FR"/>
        </w:rPr>
        <w:t>av</w:t>
      </w:r>
      <w:r w:rsidR="0069343A">
        <w:rPr>
          <w:sz w:val="24"/>
          <w:szCs w:val="24"/>
          <w:lang w:val="fr-FR"/>
        </w:rPr>
        <w:t>é</w:t>
      </w:r>
      <w:r w:rsidR="001D15DB">
        <w:rPr>
          <w:sz w:val="24"/>
          <w:szCs w:val="24"/>
          <w:lang w:val="fr-FR"/>
        </w:rPr>
        <w:t>r</w:t>
      </w:r>
      <w:r w:rsidR="0069343A">
        <w:rPr>
          <w:sz w:val="24"/>
          <w:szCs w:val="24"/>
          <w:lang w:val="fr-FR"/>
        </w:rPr>
        <w:t>é</w:t>
      </w:r>
      <w:r w:rsidR="001D15DB">
        <w:rPr>
          <w:sz w:val="24"/>
          <w:szCs w:val="24"/>
          <w:lang w:val="fr-FR"/>
        </w:rPr>
        <w:t xml:space="preserve"> que </w:t>
      </w:r>
      <w:r w:rsidRPr="00A91142">
        <w:rPr>
          <w:sz w:val="24"/>
          <w:szCs w:val="24"/>
          <w:lang w:val="fr-FR"/>
        </w:rPr>
        <w:t xml:space="preserve">les clauses de remboursement </w:t>
      </w:r>
      <w:r w:rsidR="001D15DB">
        <w:rPr>
          <w:sz w:val="24"/>
          <w:szCs w:val="24"/>
          <w:lang w:val="fr-FR"/>
        </w:rPr>
        <w:t>étaient</w:t>
      </w:r>
      <w:r w:rsidRPr="00A91142">
        <w:rPr>
          <w:sz w:val="24"/>
          <w:szCs w:val="24"/>
          <w:lang w:val="fr-FR"/>
        </w:rPr>
        <w:t xml:space="preserve"> modifiées par rapport à celles prévues de 2017 à 2021, </w:t>
      </w:r>
    </w:p>
    <w:p w14:paraId="1225690E" w14:textId="77777777" w:rsidR="001D15DB" w:rsidRPr="00A91142" w:rsidRDefault="001D15DB" w:rsidP="00A91142">
      <w:pPr>
        <w:jc w:val="both"/>
        <w:rPr>
          <w:sz w:val="24"/>
          <w:szCs w:val="24"/>
          <w:lang w:val="fr-FR"/>
        </w:rPr>
      </w:pPr>
    </w:p>
    <w:p w14:paraId="0CF6AF9C" w14:textId="173635C6" w:rsidR="00A91142" w:rsidRPr="00A91142" w:rsidRDefault="00A91142" w:rsidP="00A91142">
      <w:pPr>
        <w:jc w:val="both"/>
        <w:rPr>
          <w:sz w:val="24"/>
          <w:szCs w:val="24"/>
          <w:lang w:val="fr-FR"/>
        </w:rPr>
      </w:pPr>
      <w:r w:rsidRPr="00A91142">
        <w:rPr>
          <w:sz w:val="24"/>
          <w:szCs w:val="24"/>
          <w:lang w:val="fr-FR"/>
        </w:rPr>
        <w:t>En effet, il avait été convenu, la base de calcul suivante :</w:t>
      </w:r>
    </w:p>
    <w:p w14:paraId="6EBB9A08" w14:textId="77777777" w:rsidR="00A91142" w:rsidRPr="00A91142" w:rsidRDefault="00A91142" w:rsidP="00A91142">
      <w:pPr>
        <w:widowControl/>
        <w:numPr>
          <w:ilvl w:val="0"/>
          <w:numId w:val="10"/>
        </w:numPr>
        <w:spacing w:line="276" w:lineRule="auto"/>
        <w:ind w:left="567" w:hanging="283"/>
        <w:jc w:val="both"/>
        <w:rPr>
          <w:sz w:val="24"/>
          <w:szCs w:val="24"/>
          <w:lang w:val="fr-FR"/>
        </w:rPr>
      </w:pPr>
      <w:r w:rsidRPr="00A91142">
        <w:rPr>
          <w:sz w:val="24"/>
          <w:szCs w:val="24"/>
          <w:lang w:val="fr-FR"/>
        </w:rPr>
        <w:t>Remboursement à hauteur de 66.66 % des charges de personnel inhérentes à la restauration</w:t>
      </w:r>
    </w:p>
    <w:p w14:paraId="2E11251C" w14:textId="77777777" w:rsidR="00A91142" w:rsidRPr="00A91142" w:rsidRDefault="00A91142" w:rsidP="00A91142">
      <w:pPr>
        <w:widowControl/>
        <w:numPr>
          <w:ilvl w:val="0"/>
          <w:numId w:val="10"/>
        </w:numPr>
        <w:spacing w:line="276" w:lineRule="auto"/>
        <w:ind w:left="567" w:hanging="283"/>
        <w:jc w:val="both"/>
        <w:rPr>
          <w:sz w:val="24"/>
          <w:szCs w:val="24"/>
          <w:lang w:val="fr-FR"/>
        </w:rPr>
      </w:pPr>
      <w:r w:rsidRPr="00A91142">
        <w:rPr>
          <w:sz w:val="24"/>
          <w:szCs w:val="24"/>
          <w:lang w:val="fr-FR"/>
        </w:rPr>
        <w:t>Remboursement à hauteur de 100 % des charges de personnel inhérentes à la surveillance de la cour</w:t>
      </w:r>
    </w:p>
    <w:p w14:paraId="62C974EB" w14:textId="77777777" w:rsidR="00A91142" w:rsidRPr="00A91142" w:rsidRDefault="00A91142" w:rsidP="00A91142">
      <w:pPr>
        <w:widowControl/>
        <w:numPr>
          <w:ilvl w:val="0"/>
          <w:numId w:val="10"/>
        </w:numPr>
        <w:spacing w:line="276" w:lineRule="auto"/>
        <w:ind w:left="567" w:hanging="283"/>
        <w:jc w:val="both"/>
        <w:rPr>
          <w:sz w:val="24"/>
          <w:szCs w:val="24"/>
          <w:lang w:val="fr-FR"/>
        </w:rPr>
      </w:pPr>
      <w:r w:rsidRPr="00A91142">
        <w:rPr>
          <w:sz w:val="24"/>
          <w:szCs w:val="24"/>
          <w:lang w:val="fr-FR"/>
        </w:rPr>
        <w:t>Remboursement à hauteur de 100 % des frais  inhérents aux locaux</w:t>
      </w:r>
    </w:p>
    <w:p w14:paraId="65973BBA" w14:textId="77777777" w:rsidR="00A91142" w:rsidRPr="00A91142" w:rsidRDefault="00A91142" w:rsidP="00A91142">
      <w:pPr>
        <w:jc w:val="both"/>
        <w:rPr>
          <w:sz w:val="24"/>
          <w:szCs w:val="24"/>
          <w:lang w:val="fr-FR"/>
        </w:rPr>
      </w:pPr>
    </w:p>
    <w:p w14:paraId="75DB3F09" w14:textId="47C2005E" w:rsidR="00A91142" w:rsidRPr="00A91142" w:rsidRDefault="00A91142" w:rsidP="00A91142">
      <w:pPr>
        <w:jc w:val="both"/>
        <w:rPr>
          <w:sz w:val="24"/>
          <w:szCs w:val="24"/>
          <w:lang w:val="fr-FR"/>
        </w:rPr>
      </w:pPr>
      <w:r w:rsidRPr="00A91142">
        <w:rPr>
          <w:sz w:val="24"/>
          <w:szCs w:val="24"/>
          <w:lang w:val="fr-FR"/>
        </w:rPr>
        <w:t xml:space="preserve">Puis, </w:t>
      </w:r>
      <w:r w:rsidR="00E456B5">
        <w:rPr>
          <w:sz w:val="24"/>
          <w:szCs w:val="24"/>
          <w:lang w:val="fr-FR"/>
        </w:rPr>
        <w:t xml:space="preserve">la CUA prévoit </w:t>
      </w:r>
      <w:r w:rsidRPr="00A91142">
        <w:rPr>
          <w:sz w:val="24"/>
          <w:szCs w:val="24"/>
          <w:lang w:val="fr-FR"/>
        </w:rPr>
        <w:t>de nouvelles conditions à compter de 2022 :</w:t>
      </w:r>
    </w:p>
    <w:p w14:paraId="770E2EC2" w14:textId="521DF126" w:rsidR="00A91142" w:rsidRPr="00A91142" w:rsidRDefault="00A91142" w:rsidP="00A91142">
      <w:pPr>
        <w:widowControl/>
        <w:numPr>
          <w:ilvl w:val="0"/>
          <w:numId w:val="10"/>
        </w:numPr>
        <w:spacing w:line="276" w:lineRule="auto"/>
        <w:ind w:left="567" w:hanging="283"/>
        <w:jc w:val="both"/>
        <w:rPr>
          <w:sz w:val="24"/>
          <w:szCs w:val="24"/>
          <w:lang w:val="fr-FR"/>
        </w:rPr>
      </w:pPr>
      <w:r w:rsidRPr="00A91142">
        <w:rPr>
          <w:sz w:val="24"/>
          <w:szCs w:val="24"/>
          <w:lang w:val="fr-FR"/>
        </w:rPr>
        <w:t>Remboursement à hauteur de 66.66 % des charges de personnel inhérentes à la restauration</w:t>
      </w:r>
      <w:r w:rsidR="00E456B5">
        <w:rPr>
          <w:sz w:val="24"/>
          <w:szCs w:val="24"/>
          <w:lang w:val="fr-FR"/>
        </w:rPr>
        <w:t>,</w:t>
      </w:r>
      <w:r w:rsidRPr="00A91142">
        <w:rPr>
          <w:sz w:val="24"/>
          <w:szCs w:val="24"/>
          <w:lang w:val="fr-FR"/>
        </w:rPr>
        <w:t xml:space="preserve"> </w:t>
      </w:r>
      <w:r w:rsidR="00E456B5">
        <w:rPr>
          <w:sz w:val="24"/>
          <w:szCs w:val="24"/>
          <w:lang w:val="fr-FR"/>
        </w:rPr>
        <w:t xml:space="preserve">déduction faite </w:t>
      </w:r>
      <w:r w:rsidRPr="00A91142">
        <w:rPr>
          <w:sz w:val="24"/>
          <w:szCs w:val="24"/>
          <w:lang w:val="fr-FR"/>
        </w:rPr>
        <w:t>de 33.33 % du coût de</w:t>
      </w:r>
      <w:r w:rsidR="00E456B5">
        <w:rPr>
          <w:sz w:val="24"/>
          <w:szCs w:val="24"/>
          <w:lang w:val="fr-FR"/>
        </w:rPr>
        <w:t>s</w:t>
      </w:r>
      <w:r w:rsidRPr="00A91142">
        <w:rPr>
          <w:sz w:val="24"/>
          <w:szCs w:val="24"/>
          <w:lang w:val="fr-FR"/>
        </w:rPr>
        <w:t xml:space="preserve"> agents </w:t>
      </w:r>
      <w:r w:rsidR="00E456B5">
        <w:rPr>
          <w:sz w:val="24"/>
          <w:szCs w:val="24"/>
          <w:lang w:val="fr-FR"/>
        </w:rPr>
        <w:t>employés par</w:t>
      </w:r>
      <w:r w:rsidRPr="00A91142">
        <w:rPr>
          <w:sz w:val="24"/>
          <w:szCs w:val="24"/>
          <w:lang w:val="fr-FR"/>
        </w:rPr>
        <w:t xml:space="preserve"> la CUA</w:t>
      </w:r>
      <w:r w:rsidR="00E456B5">
        <w:rPr>
          <w:sz w:val="24"/>
          <w:szCs w:val="24"/>
          <w:lang w:val="fr-FR"/>
        </w:rPr>
        <w:t>.</w:t>
      </w:r>
      <w:r w:rsidRPr="00A91142">
        <w:rPr>
          <w:sz w:val="24"/>
          <w:szCs w:val="24"/>
          <w:lang w:val="fr-FR"/>
        </w:rPr>
        <w:t xml:space="preserve"> </w:t>
      </w:r>
    </w:p>
    <w:p w14:paraId="7624B74B" w14:textId="77777777" w:rsidR="00A91142" w:rsidRPr="00A91142" w:rsidRDefault="00A91142" w:rsidP="00A91142">
      <w:pPr>
        <w:widowControl/>
        <w:numPr>
          <w:ilvl w:val="0"/>
          <w:numId w:val="10"/>
        </w:numPr>
        <w:spacing w:line="276" w:lineRule="auto"/>
        <w:ind w:left="567" w:hanging="283"/>
        <w:jc w:val="both"/>
        <w:rPr>
          <w:sz w:val="24"/>
          <w:szCs w:val="24"/>
          <w:lang w:val="fr-FR"/>
        </w:rPr>
      </w:pPr>
      <w:r w:rsidRPr="00A91142">
        <w:rPr>
          <w:sz w:val="24"/>
          <w:szCs w:val="24"/>
          <w:lang w:val="fr-FR"/>
        </w:rPr>
        <w:t>Remboursement à hauteur de 100 % des charges de personnel inhérentes à la surveillance de la cour</w:t>
      </w:r>
    </w:p>
    <w:p w14:paraId="7998AAF5" w14:textId="77777777" w:rsidR="00A91142" w:rsidRPr="00A91142" w:rsidRDefault="00A91142" w:rsidP="00A91142">
      <w:pPr>
        <w:widowControl/>
        <w:numPr>
          <w:ilvl w:val="0"/>
          <w:numId w:val="10"/>
        </w:numPr>
        <w:spacing w:line="276" w:lineRule="auto"/>
        <w:ind w:left="567" w:hanging="283"/>
        <w:jc w:val="both"/>
        <w:rPr>
          <w:sz w:val="24"/>
          <w:szCs w:val="24"/>
          <w:lang w:val="fr-FR"/>
        </w:rPr>
      </w:pPr>
      <w:r w:rsidRPr="00A91142">
        <w:rPr>
          <w:sz w:val="24"/>
          <w:szCs w:val="24"/>
          <w:lang w:val="fr-FR"/>
        </w:rPr>
        <w:t>Remboursement à hauteur de 66.66 % des frais inhérents aux locaux</w:t>
      </w:r>
    </w:p>
    <w:p w14:paraId="70E37CCD" w14:textId="77777777" w:rsidR="00A91142" w:rsidRPr="00A91142" w:rsidRDefault="00A91142" w:rsidP="00A91142">
      <w:pPr>
        <w:jc w:val="both"/>
        <w:rPr>
          <w:sz w:val="24"/>
          <w:szCs w:val="24"/>
          <w:lang w:val="fr-FR"/>
        </w:rPr>
      </w:pPr>
    </w:p>
    <w:p w14:paraId="415B3A21" w14:textId="6BACD150" w:rsidR="00A91142" w:rsidRPr="00A91142" w:rsidRDefault="00A91142" w:rsidP="00A91142">
      <w:pPr>
        <w:jc w:val="both"/>
        <w:rPr>
          <w:sz w:val="24"/>
          <w:szCs w:val="24"/>
          <w:lang w:val="fr-FR"/>
        </w:rPr>
      </w:pPr>
      <w:r w:rsidRPr="00A91142">
        <w:rPr>
          <w:sz w:val="24"/>
          <w:szCs w:val="24"/>
          <w:lang w:val="fr-FR"/>
        </w:rPr>
        <w:t>Pourquoi  revenir sur les modalités de quote-part qui ont été actées  au bout de 6 ans de discussion</w:t>
      </w:r>
      <w:r w:rsidR="00FD2601">
        <w:rPr>
          <w:sz w:val="24"/>
          <w:szCs w:val="24"/>
          <w:lang w:val="fr-FR"/>
        </w:rPr>
        <w:t xml:space="preserve">. Il </w:t>
      </w:r>
      <w:r w:rsidRPr="00A91142">
        <w:rPr>
          <w:sz w:val="24"/>
          <w:szCs w:val="24"/>
          <w:lang w:val="fr-FR"/>
        </w:rPr>
        <w:t xml:space="preserve"> est rappelé  que </w:t>
      </w:r>
      <w:r w:rsidR="00FD2601">
        <w:rPr>
          <w:sz w:val="24"/>
          <w:szCs w:val="24"/>
          <w:lang w:val="fr-FR"/>
        </w:rPr>
        <w:t>la commune a</w:t>
      </w:r>
      <w:r w:rsidRPr="00A91142">
        <w:rPr>
          <w:sz w:val="24"/>
          <w:szCs w:val="24"/>
          <w:lang w:val="fr-FR"/>
        </w:rPr>
        <w:t xml:space="preserve"> déjà accepté de  réduire le temps de travail, pris en compte sur le service, de 14 heures par semaine, ce qui représente une réfaction financière de 26 %, soit environ une perte de 8 500 € par an, à laquelle vous retranchez </w:t>
      </w:r>
      <w:r w:rsidR="00FD2601">
        <w:rPr>
          <w:sz w:val="24"/>
          <w:szCs w:val="24"/>
          <w:lang w:val="fr-FR"/>
        </w:rPr>
        <w:t>en sus</w:t>
      </w:r>
      <w:r w:rsidRPr="00A91142">
        <w:rPr>
          <w:sz w:val="24"/>
          <w:szCs w:val="24"/>
          <w:lang w:val="fr-FR"/>
        </w:rPr>
        <w:t xml:space="preserve"> 33.33 %.  </w:t>
      </w:r>
    </w:p>
    <w:p w14:paraId="63D1E518" w14:textId="77777777" w:rsidR="00A91142" w:rsidRPr="00A91142" w:rsidRDefault="00A91142" w:rsidP="00A91142">
      <w:pPr>
        <w:jc w:val="both"/>
        <w:rPr>
          <w:sz w:val="24"/>
          <w:szCs w:val="24"/>
          <w:lang w:val="fr-FR"/>
        </w:rPr>
      </w:pPr>
      <w:r w:rsidRPr="00A91142">
        <w:rPr>
          <w:sz w:val="24"/>
          <w:szCs w:val="24"/>
          <w:lang w:val="fr-FR"/>
        </w:rPr>
        <w:t xml:space="preserve">  </w:t>
      </w:r>
    </w:p>
    <w:p w14:paraId="064EB326" w14:textId="3A3D5DED" w:rsidR="00A91142" w:rsidRPr="00A91142" w:rsidRDefault="00A91142" w:rsidP="00A91142">
      <w:pPr>
        <w:jc w:val="both"/>
        <w:rPr>
          <w:sz w:val="24"/>
          <w:szCs w:val="24"/>
          <w:lang w:val="fr-FR"/>
        </w:rPr>
      </w:pPr>
      <w:r w:rsidRPr="00A91142">
        <w:rPr>
          <w:sz w:val="24"/>
          <w:szCs w:val="24"/>
          <w:lang w:val="fr-FR"/>
        </w:rPr>
        <w:t>A cela, est ajouté un reversement pour les frais de fonctionnement</w:t>
      </w:r>
      <w:r w:rsidR="00FD2601">
        <w:rPr>
          <w:sz w:val="24"/>
          <w:szCs w:val="24"/>
          <w:lang w:val="fr-FR"/>
        </w:rPr>
        <w:t xml:space="preserve"> (notamment les fluides)</w:t>
      </w:r>
      <w:r w:rsidRPr="00A91142">
        <w:rPr>
          <w:sz w:val="24"/>
          <w:szCs w:val="24"/>
          <w:lang w:val="fr-FR"/>
        </w:rPr>
        <w:t xml:space="preserve"> du bâtiment calculé désormais sur 66.66 % au lieu des 100 % prévus initialement.</w:t>
      </w:r>
    </w:p>
    <w:p w14:paraId="4074CEB2" w14:textId="77777777" w:rsidR="00D73064" w:rsidRDefault="00D73064" w:rsidP="00A91142">
      <w:pPr>
        <w:jc w:val="both"/>
        <w:rPr>
          <w:sz w:val="24"/>
          <w:szCs w:val="24"/>
          <w:lang w:val="fr-FR"/>
        </w:rPr>
      </w:pPr>
    </w:p>
    <w:p w14:paraId="5EC442B3" w14:textId="39EE88B3" w:rsidR="00D73064" w:rsidRDefault="00D73064" w:rsidP="00A91142">
      <w:pPr>
        <w:jc w:val="both"/>
        <w:rPr>
          <w:sz w:val="24"/>
          <w:szCs w:val="24"/>
          <w:lang w:val="fr-FR"/>
        </w:rPr>
      </w:pPr>
      <w:r w:rsidRPr="00D73064">
        <w:rPr>
          <w:b/>
          <w:bCs/>
          <w:sz w:val="24"/>
          <w:szCs w:val="24"/>
          <w:u w:val="single"/>
          <w:lang w:val="fr-FR"/>
        </w:rPr>
        <w:t>Autre point à soulever</w:t>
      </w:r>
      <w:r>
        <w:rPr>
          <w:sz w:val="24"/>
          <w:szCs w:val="24"/>
          <w:lang w:val="fr-FR"/>
        </w:rPr>
        <w:t> :</w:t>
      </w:r>
    </w:p>
    <w:p w14:paraId="69E4A4EC" w14:textId="77109B35" w:rsidR="00D73064" w:rsidRDefault="00D73064" w:rsidP="00A91142">
      <w:pPr>
        <w:jc w:val="both"/>
        <w:rPr>
          <w:sz w:val="24"/>
          <w:szCs w:val="24"/>
          <w:lang w:val="fr-FR"/>
        </w:rPr>
      </w:pPr>
      <w:r>
        <w:rPr>
          <w:sz w:val="24"/>
          <w:szCs w:val="24"/>
          <w:lang w:val="fr-FR"/>
        </w:rPr>
        <w:t>La convention stipule dans son article 2 que la commune assurera les missions d’organisation à compter de la réception des plats, ainsi que la responsabilité de la gestion et du personnel affecté à cette mission.</w:t>
      </w:r>
    </w:p>
    <w:p w14:paraId="75FE634E" w14:textId="4231E6A4" w:rsidR="00D73064" w:rsidRDefault="00D73064" w:rsidP="00A91142">
      <w:pPr>
        <w:jc w:val="both"/>
        <w:rPr>
          <w:sz w:val="24"/>
          <w:szCs w:val="24"/>
          <w:lang w:val="fr-FR"/>
        </w:rPr>
      </w:pPr>
      <w:r>
        <w:rPr>
          <w:sz w:val="24"/>
          <w:szCs w:val="24"/>
          <w:lang w:val="fr-FR"/>
        </w:rPr>
        <w:t xml:space="preserve">Or, </w:t>
      </w:r>
      <w:r w:rsidR="002C4F46">
        <w:rPr>
          <w:sz w:val="24"/>
          <w:szCs w:val="24"/>
          <w:lang w:val="fr-FR"/>
        </w:rPr>
        <w:t>dans les faits ce n’est pas le cas, la commune n’a jamais pu intervenir sur le terrain</w:t>
      </w:r>
      <w:r w:rsidR="001A70B6">
        <w:rPr>
          <w:sz w:val="24"/>
          <w:szCs w:val="24"/>
          <w:lang w:val="fr-FR"/>
        </w:rPr>
        <w:t xml:space="preserve"> alors même que cette demande émane de M. </w:t>
      </w:r>
      <w:proofErr w:type="spellStart"/>
      <w:r w:rsidR="001A70B6">
        <w:rPr>
          <w:sz w:val="24"/>
          <w:szCs w:val="24"/>
          <w:lang w:val="fr-FR"/>
        </w:rPr>
        <w:t>Pueyo</w:t>
      </w:r>
      <w:proofErr w:type="spellEnd"/>
      <w:r w:rsidR="001A70B6">
        <w:rPr>
          <w:sz w:val="24"/>
          <w:szCs w:val="24"/>
          <w:lang w:val="fr-FR"/>
        </w:rPr>
        <w:t xml:space="preserve"> lors de l’audit sur les compétences dont le souhait était que les communes prennent le relai pour la gestion des remplacements.</w:t>
      </w:r>
    </w:p>
    <w:p w14:paraId="6EF7E046" w14:textId="77777777" w:rsidR="00D73064" w:rsidRDefault="00D73064" w:rsidP="00A91142">
      <w:pPr>
        <w:jc w:val="both"/>
        <w:rPr>
          <w:sz w:val="24"/>
          <w:szCs w:val="24"/>
          <w:lang w:val="fr-FR"/>
        </w:rPr>
      </w:pPr>
    </w:p>
    <w:p w14:paraId="143B5BB9" w14:textId="0DBA55A8" w:rsidR="00A91142" w:rsidRDefault="005A64EB" w:rsidP="00A91142">
      <w:pPr>
        <w:jc w:val="both"/>
        <w:rPr>
          <w:sz w:val="24"/>
          <w:szCs w:val="24"/>
          <w:lang w:val="fr-FR"/>
        </w:rPr>
      </w:pPr>
      <w:r>
        <w:rPr>
          <w:sz w:val="24"/>
          <w:szCs w:val="24"/>
          <w:lang w:val="fr-FR"/>
        </w:rPr>
        <w:t xml:space="preserve">Plusieurs requêtes ont été déposées </w:t>
      </w:r>
      <w:proofErr w:type="spellStart"/>
      <w:r>
        <w:rPr>
          <w:sz w:val="24"/>
          <w:szCs w:val="24"/>
          <w:lang w:val="fr-FR"/>
        </w:rPr>
        <w:t>auprés</w:t>
      </w:r>
      <w:proofErr w:type="spellEnd"/>
      <w:r>
        <w:rPr>
          <w:sz w:val="24"/>
          <w:szCs w:val="24"/>
          <w:lang w:val="fr-FR"/>
        </w:rPr>
        <w:t xml:space="preserve"> de la CUA, restées à ce jour sans réponse.</w:t>
      </w:r>
    </w:p>
    <w:p w14:paraId="39868C28" w14:textId="77777777" w:rsidR="005A64EB" w:rsidRPr="00A91142" w:rsidRDefault="005A64EB" w:rsidP="00A91142">
      <w:pPr>
        <w:jc w:val="both"/>
        <w:rPr>
          <w:sz w:val="24"/>
          <w:szCs w:val="24"/>
          <w:lang w:val="fr-FR"/>
        </w:rPr>
      </w:pPr>
    </w:p>
    <w:p w14:paraId="6E655C31" w14:textId="6E47F717" w:rsidR="00A91142" w:rsidRPr="00A91142" w:rsidRDefault="00A91142" w:rsidP="00A91142">
      <w:pPr>
        <w:jc w:val="both"/>
        <w:rPr>
          <w:sz w:val="24"/>
          <w:szCs w:val="24"/>
          <w:lang w:val="fr-FR"/>
        </w:rPr>
      </w:pPr>
      <w:r w:rsidRPr="00A91142">
        <w:rPr>
          <w:sz w:val="24"/>
          <w:szCs w:val="24"/>
          <w:lang w:val="fr-FR"/>
        </w:rPr>
        <w:t>Aussi, Le conseil municipal, après en avoir délibéré, à l’unanimité, décide :</w:t>
      </w:r>
    </w:p>
    <w:p w14:paraId="418EC0EE" w14:textId="77777777" w:rsidR="00A91142" w:rsidRPr="00A91142" w:rsidRDefault="00A91142" w:rsidP="00A91142">
      <w:pPr>
        <w:jc w:val="both"/>
        <w:rPr>
          <w:sz w:val="24"/>
          <w:szCs w:val="24"/>
          <w:lang w:val="fr-FR"/>
        </w:rPr>
      </w:pPr>
    </w:p>
    <w:p w14:paraId="1C8C517D" w14:textId="3E6768C5" w:rsidR="00A91142" w:rsidRDefault="00A91142" w:rsidP="00A91142">
      <w:pPr>
        <w:pStyle w:val="Paragraphedeliste"/>
        <w:numPr>
          <w:ilvl w:val="0"/>
          <w:numId w:val="12"/>
        </w:numPr>
        <w:jc w:val="both"/>
        <w:rPr>
          <w:sz w:val="24"/>
          <w:szCs w:val="24"/>
          <w:lang w:val="fr-FR"/>
        </w:rPr>
      </w:pPr>
      <w:r w:rsidRPr="00A91142">
        <w:rPr>
          <w:sz w:val="24"/>
          <w:szCs w:val="24"/>
          <w:lang w:val="fr-FR"/>
        </w:rPr>
        <w:t>D</w:t>
      </w:r>
      <w:r w:rsidR="00FD2601">
        <w:rPr>
          <w:sz w:val="24"/>
          <w:szCs w:val="24"/>
          <w:lang w:val="fr-FR"/>
        </w:rPr>
        <w:t>e signer</w:t>
      </w:r>
      <w:r w:rsidRPr="00A91142">
        <w:rPr>
          <w:sz w:val="24"/>
          <w:szCs w:val="24"/>
          <w:lang w:val="fr-FR"/>
        </w:rPr>
        <w:t xml:space="preserve"> la convention de remboursement de frais relative à la restauration scolaire </w:t>
      </w:r>
      <w:r w:rsidR="00FD2601">
        <w:rPr>
          <w:sz w:val="24"/>
          <w:szCs w:val="24"/>
          <w:lang w:val="fr-FR"/>
        </w:rPr>
        <w:t>aux conditions financières telles que convenues en 2017-2021</w:t>
      </w:r>
    </w:p>
    <w:p w14:paraId="577AE6F7" w14:textId="5033335C" w:rsidR="0069343A" w:rsidRDefault="00FD2601" w:rsidP="0069343A">
      <w:pPr>
        <w:pStyle w:val="loose"/>
        <w:numPr>
          <w:ilvl w:val="0"/>
          <w:numId w:val="4"/>
        </w:numPr>
        <w:tabs>
          <w:tab w:val="clear" w:pos="720"/>
          <w:tab w:val="num" w:pos="709"/>
        </w:tabs>
        <w:ind w:left="709" w:hanging="283"/>
        <w:jc w:val="both"/>
      </w:pPr>
      <w:r>
        <w:lastRenderedPageBreak/>
        <w:t xml:space="preserve">D’autoriser M. le Maire, à modifier </w:t>
      </w:r>
      <w:r w:rsidR="0069343A">
        <w:t>les termes de la convention suivant l’accord antérieurement définis,  et à exécuter toutes les diligences nécessaires pour  aboutir à  la réalisation de cette affaire</w:t>
      </w:r>
    </w:p>
    <w:p w14:paraId="7A987391" w14:textId="54B10D52" w:rsidR="008F2008" w:rsidRDefault="008F2008" w:rsidP="003D4DE8">
      <w:pPr>
        <w:tabs>
          <w:tab w:val="left" w:pos="6480"/>
          <w:tab w:val="right" w:pos="9498"/>
        </w:tabs>
        <w:ind w:right="-1"/>
        <w:jc w:val="both"/>
        <w:rPr>
          <w:b/>
          <w:sz w:val="22"/>
          <w:szCs w:val="22"/>
          <w:u w:val="single"/>
          <w:lang w:val="fr-FR"/>
        </w:rPr>
      </w:pPr>
      <w:r>
        <w:rPr>
          <w:b/>
          <w:sz w:val="22"/>
          <w:szCs w:val="22"/>
          <w:u w:val="single"/>
          <w:lang w:val="fr-FR"/>
        </w:rPr>
        <w:t>2025-111 RAPPORT D’OBSERVATIONS DEFINITIVES DE LA CUA PAR LA CHAMBRE REGIONALE DES COMPTES</w:t>
      </w:r>
    </w:p>
    <w:p w14:paraId="360B5321" w14:textId="77777777" w:rsidR="0069343A" w:rsidRDefault="0069343A" w:rsidP="003D4DE8">
      <w:pPr>
        <w:tabs>
          <w:tab w:val="left" w:pos="6480"/>
          <w:tab w:val="right" w:pos="9498"/>
        </w:tabs>
        <w:ind w:right="-1"/>
        <w:jc w:val="both"/>
        <w:rPr>
          <w:b/>
          <w:sz w:val="22"/>
          <w:szCs w:val="22"/>
          <w:u w:val="single"/>
          <w:lang w:val="fr-FR"/>
        </w:rPr>
      </w:pPr>
    </w:p>
    <w:p w14:paraId="4A97BBB7" w14:textId="77777777" w:rsidR="0069343A" w:rsidRDefault="0069343A" w:rsidP="003D4DE8">
      <w:pPr>
        <w:tabs>
          <w:tab w:val="left" w:pos="6480"/>
          <w:tab w:val="right" w:pos="9498"/>
        </w:tabs>
        <w:ind w:right="-1"/>
        <w:jc w:val="both"/>
        <w:rPr>
          <w:b/>
          <w:sz w:val="22"/>
          <w:szCs w:val="22"/>
          <w:u w:val="single"/>
          <w:lang w:val="fr-FR"/>
        </w:rPr>
      </w:pPr>
    </w:p>
    <w:p w14:paraId="0890F509" w14:textId="052BCBEE" w:rsidR="00D73064" w:rsidRDefault="00DB5701" w:rsidP="003D4DE8">
      <w:pPr>
        <w:tabs>
          <w:tab w:val="left" w:pos="6480"/>
          <w:tab w:val="right" w:pos="9498"/>
        </w:tabs>
        <w:ind w:right="-1"/>
        <w:jc w:val="both"/>
        <w:rPr>
          <w:bCs/>
          <w:sz w:val="22"/>
          <w:szCs w:val="22"/>
          <w:lang w:val="fr-FR"/>
        </w:rPr>
      </w:pPr>
      <w:r w:rsidRPr="00DB5701">
        <w:rPr>
          <w:bCs/>
          <w:sz w:val="22"/>
          <w:szCs w:val="22"/>
          <w:lang w:val="fr-FR"/>
        </w:rPr>
        <w:t xml:space="preserve">M. le Maire présente le rapport d’observations définitives </w:t>
      </w:r>
      <w:r w:rsidR="006E4B4C">
        <w:rPr>
          <w:bCs/>
          <w:sz w:val="22"/>
          <w:szCs w:val="22"/>
          <w:lang w:val="fr-FR"/>
        </w:rPr>
        <w:t xml:space="preserve">établi par la chambre régionale des comptes </w:t>
      </w:r>
      <w:r w:rsidR="00741CB4">
        <w:rPr>
          <w:bCs/>
          <w:sz w:val="22"/>
          <w:szCs w:val="22"/>
          <w:lang w:val="fr-FR"/>
        </w:rPr>
        <w:t>qui statut sur</w:t>
      </w:r>
      <w:r w:rsidR="006E4B4C">
        <w:rPr>
          <w:bCs/>
          <w:sz w:val="22"/>
          <w:szCs w:val="22"/>
          <w:lang w:val="fr-FR"/>
        </w:rPr>
        <w:t xml:space="preserve"> la gestion financi</w:t>
      </w:r>
      <w:r w:rsidR="00411FFE">
        <w:rPr>
          <w:bCs/>
          <w:sz w:val="22"/>
          <w:szCs w:val="22"/>
          <w:lang w:val="fr-FR"/>
        </w:rPr>
        <w:t>è</w:t>
      </w:r>
      <w:r w:rsidR="006E4B4C">
        <w:rPr>
          <w:bCs/>
          <w:sz w:val="22"/>
          <w:szCs w:val="22"/>
          <w:lang w:val="fr-FR"/>
        </w:rPr>
        <w:t>re de la CUA et son statut dérogatoire.</w:t>
      </w:r>
    </w:p>
    <w:p w14:paraId="6642B7ED" w14:textId="77777777" w:rsidR="00741CB4" w:rsidRDefault="00741CB4" w:rsidP="003D4DE8">
      <w:pPr>
        <w:tabs>
          <w:tab w:val="left" w:pos="6480"/>
          <w:tab w:val="right" w:pos="9498"/>
        </w:tabs>
        <w:ind w:right="-1"/>
        <w:jc w:val="both"/>
        <w:rPr>
          <w:bCs/>
          <w:sz w:val="22"/>
          <w:szCs w:val="22"/>
          <w:lang w:val="fr-FR"/>
        </w:rPr>
      </w:pPr>
    </w:p>
    <w:p w14:paraId="3D48D890" w14:textId="291568FC" w:rsidR="00642ECB" w:rsidRDefault="00642ECB" w:rsidP="003D4DE8">
      <w:pPr>
        <w:tabs>
          <w:tab w:val="left" w:pos="6480"/>
          <w:tab w:val="right" w:pos="9498"/>
        </w:tabs>
        <w:ind w:right="-1"/>
        <w:jc w:val="both"/>
        <w:rPr>
          <w:bCs/>
          <w:sz w:val="22"/>
          <w:szCs w:val="22"/>
          <w:lang w:val="fr-FR"/>
        </w:rPr>
      </w:pPr>
      <w:r>
        <w:rPr>
          <w:bCs/>
          <w:sz w:val="22"/>
          <w:szCs w:val="22"/>
          <w:lang w:val="fr-FR"/>
        </w:rPr>
        <w:t xml:space="preserve">La chambre régionale des comptes </w:t>
      </w:r>
      <w:r w:rsidR="00113ABC">
        <w:rPr>
          <w:bCs/>
          <w:sz w:val="22"/>
          <w:szCs w:val="22"/>
          <w:lang w:val="fr-FR"/>
        </w:rPr>
        <w:t>a mis</w:t>
      </w:r>
      <w:r>
        <w:rPr>
          <w:bCs/>
          <w:sz w:val="22"/>
          <w:szCs w:val="22"/>
          <w:lang w:val="fr-FR"/>
        </w:rPr>
        <w:t xml:space="preserve"> en exergue </w:t>
      </w:r>
      <w:r w:rsidR="00741CB4">
        <w:rPr>
          <w:bCs/>
          <w:sz w:val="22"/>
          <w:szCs w:val="22"/>
          <w:lang w:val="fr-FR"/>
        </w:rPr>
        <w:t>treize recommandations</w:t>
      </w:r>
      <w:r>
        <w:rPr>
          <w:bCs/>
          <w:sz w:val="22"/>
          <w:szCs w:val="22"/>
          <w:lang w:val="fr-FR"/>
        </w:rPr>
        <w:t xml:space="preserve"> réparties entre régularité juridique et performance de gestion.</w:t>
      </w:r>
    </w:p>
    <w:p w14:paraId="1E14148D" w14:textId="77777777" w:rsidR="00642ECB" w:rsidRDefault="00642ECB" w:rsidP="003D4DE8">
      <w:pPr>
        <w:tabs>
          <w:tab w:val="left" w:pos="6480"/>
          <w:tab w:val="right" w:pos="9498"/>
        </w:tabs>
        <w:ind w:right="-1"/>
        <w:jc w:val="both"/>
        <w:rPr>
          <w:bCs/>
          <w:sz w:val="22"/>
          <w:szCs w:val="22"/>
          <w:lang w:val="fr-FR"/>
        </w:rPr>
      </w:pPr>
    </w:p>
    <w:p w14:paraId="5BD39252" w14:textId="4BA02CA6" w:rsidR="00D73064" w:rsidRPr="00DB5701" w:rsidRDefault="00113ABC" w:rsidP="00411FFE">
      <w:pPr>
        <w:jc w:val="both"/>
        <w:rPr>
          <w:bCs/>
          <w:sz w:val="22"/>
          <w:szCs w:val="22"/>
          <w:lang w:val="fr-FR"/>
        </w:rPr>
      </w:pPr>
      <w:r w:rsidRPr="00A91142">
        <w:rPr>
          <w:sz w:val="24"/>
          <w:szCs w:val="24"/>
          <w:lang w:val="fr-FR"/>
        </w:rPr>
        <w:t>Le conseil municipal, après en avoir délibéré, à l’unanimité </w:t>
      </w:r>
      <w:r>
        <w:rPr>
          <w:sz w:val="24"/>
          <w:szCs w:val="24"/>
          <w:lang w:val="fr-FR"/>
        </w:rPr>
        <w:t xml:space="preserve">prend acte </w:t>
      </w:r>
      <w:r w:rsidR="00411FFE">
        <w:rPr>
          <w:sz w:val="24"/>
          <w:szCs w:val="24"/>
          <w:lang w:val="fr-FR"/>
        </w:rPr>
        <w:t>du présent rapport et ne formule pas de remarque particulière.</w:t>
      </w:r>
    </w:p>
    <w:p w14:paraId="6B6B481C" w14:textId="77777777" w:rsidR="00D73064" w:rsidRPr="00DB5701" w:rsidRDefault="00D73064" w:rsidP="003D4DE8">
      <w:pPr>
        <w:tabs>
          <w:tab w:val="left" w:pos="6480"/>
          <w:tab w:val="right" w:pos="9498"/>
        </w:tabs>
        <w:ind w:right="-1"/>
        <w:jc w:val="both"/>
        <w:rPr>
          <w:bCs/>
          <w:sz w:val="22"/>
          <w:szCs w:val="22"/>
          <w:lang w:val="fr-FR"/>
        </w:rPr>
      </w:pPr>
    </w:p>
    <w:p w14:paraId="10D8FF3D" w14:textId="77777777" w:rsidR="0069343A" w:rsidRDefault="0069343A" w:rsidP="003D4DE8">
      <w:pPr>
        <w:tabs>
          <w:tab w:val="left" w:pos="6480"/>
          <w:tab w:val="right" w:pos="9498"/>
        </w:tabs>
        <w:ind w:right="-1"/>
        <w:jc w:val="both"/>
        <w:rPr>
          <w:b/>
          <w:sz w:val="22"/>
          <w:szCs w:val="22"/>
          <w:u w:val="single"/>
          <w:lang w:val="fr-FR"/>
        </w:rPr>
      </w:pPr>
    </w:p>
    <w:p w14:paraId="1E37908C" w14:textId="00D60BD6" w:rsidR="008F2008" w:rsidRDefault="008F2008" w:rsidP="003D4DE8">
      <w:pPr>
        <w:tabs>
          <w:tab w:val="left" w:pos="6480"/>
          <w:tab w:val="right" w:pos="9498"/>
        </w:tabs>
        <w:ind w:right="-1"/>
        <w:jc w:val="both"/>
        <w:rPr>
          <w:b/>
          <w:sz w:val="22"/>
          <w:szCs w:val="22"/>
          <w:u w:val="single"/>
          <w:lang w:val="fr-FR"/>
        </w:rPr>
      </w:pPr>
      <w:r>
        <w:rPr>
          <w:b/>
          <w:sz w:val="22"/>
          <w:szCs w:val="22"/>
          <w:u w:val="single"/>
          <w:lang w:val="fr-FR"/>
        </w:rPr>
        <w:t>2025-112 CONVENTION DE MISE A DISPOSITION DE LOCAUX POUR LE RAM DE LA CUA</w:t>
      </w:r>
    </w:p>
    <w:p w14:paraId="79A51F40" w14:textId="77777777" w:rsidR="00517D06" w:rsidRDefault="00517D06" w:rsidP="003D4DE8">
      <w:pPr>
        <w:tabs>
          <w:tab w:val="left" w:pos="6480"/>
          <w:tab w:val="right" w:pos="9498"/>
        </w:tabs>
        <w:ind w:right="-1"/>
        <w:jc w:val="both"/>
        <w:rPr>
          <w:b/>
          <w:sz w:val="22"/>
          <w:szCs w:val="22"/>
          <w:u w:val="single"/>
          <w:lang w:val="fr-FR"/>
        </w:rPr>
      </w:pPr>
    </w:p>
    <w:p w14:paraId="22DC07C9" w14:textId="331917D6" w:rsidR="009A3ECE" w:rsidRPr="0018074C" w:rsidRDefault="0018074C" w:rsidP="003D4DE8">
      <w:pPr>
        <w:tabs>
          <w:tab w:val="left" w:pos="6480"/>
          <w:tab w:val="right" w:pos="9498"/>
        </w:tabs>
        <w:ind w:right="-1"/>
        <w:jc w:val="both"/>
        <w:rPr>
          <w:bCs/>
          <w:sz w:val="22"/>
          <w:szCs w:val="22"/>
          <w:lang w:val="fr-FR"/>
        </w:rPr>
      </w:pPr>
      <w:r>
        <w:rPr>
          <w:bCs/>
          <w:sz w:val="22"/>
          <w:szCs w:val="22"/>
          <w:lang w:val="fr-FR"/>
        </w:rPr>
        <w:t xml:space="preserve">La convention </w:t>
      </w:r>
      <w:r w:rsidR="009A3ECE" w:rsidRPr="0018074C">
        <w:rPr>
          <w:bCs/>
          <w:sz w:val="22"/>
          <w:szCs w:val="22"/>
          <w:lang w:val="fr-FR"/>
        </w:rPr>
        <w:t>de mis</w:t>
      </w:r>
      <w:r w:rsidRPr="0018074C">
        <w:rPr>
          <w:bCs/>
          <w:sz w:val="22"/>
          <w:szCs w:val="22"/>
          <w:lang w:val="fr-FR"/>
        </w:rPr>
        <w:t>e à disposition des locaux</w:t>
      </w:r>
      <w:r>
        <w:rPr>
          <w:bCs/>
          <w:sz w:val="22"/>
          <w:szCs w:val="22"/>
          <w:lang w:val="fr-FR"/>
        </w:rPr>
        <w:t xml:space="preserve"> pour l’activité du RAM au sein de la commune arrive à expiration au 31.08.2025.</w:t>
      </w:r>
    </w:p>
    <w:p w14:paraId="5DBB2353" w14:textId="77777777" w:rsidR="009A3ECE" w:rsidRPr="0018074C" w:rsidRDefault="009A3ECE" w:rsidP="003D4DE8">
      <w:pPr>
        <w:tabs>
          <w:tab w:val="left" w:pos="6480"/>
          <w:tab w:val="right" w:pos="9498"/>
        </w:tabs>
        <w:ind w:right="-1"/>
        <w:jc w:val="both"/>
        <w:rPr>
          <w:bCs/>
          <w:sz w:val="22"/>
          <w:szCs w:val="22"/>
          <w:lang w:val="fr-FR"/>
        </w:rPr>
      </w:pPr>
    </w:p>
    <w:p w14:paraId="146AC604" w14:textId="245E35B7" w:rsidR="009A3ECE" w:rsidRDefault="0018074C" w:rsidP="003D4DE8">
      <w:pPr>
        <w:tabs>
          <w:tab w:val="left" w:pos="6480"/>
          <w:tab w:val="right" w:pos="9498"/>
        </w:tabs>
        <w:ind w:right="-1"/>
        <w:jc w:val="both"/>
        <w:rPr>
          <w:bCs/>
          <w:sz w:val="22"/>
          <w:szCs w:val="22"/>
          <w:lang w:val="fr-FR"/>
        </w:rPr>
      </w:pPr>
      <w:r w:rsidRPr="0018074C">
        <w:rPr>
          <w:bCs/>
          <w:sz w:val="22"/>
          <w:szCs w:val="22"/>
          <w:lang w:val="fr-FR"/>
        </w:rPr>
        <w:t>Il est présenté la nouvelle</w:t>
      </w:r>
      <w:r>
        <w:rPr>
          <w:bCs/>
          <w:sz w:val="22"/>
          <w:szCs w:val="22"/>
          <w:lang w:val="fr-FR"/>
        </w:rPr>
        <w:t xml:space="preserve"> convention en vue d’acter le renouvellement de l’utilisation de la salle associative p</w:t>
      </w:r>
      <w:r w:rsidR="006B05BC">
        <w:rPr>
          <w:bCs/>
          <w:sz w:val="22"/>
          <w:szCs w:val="22"/>
          <w:lang w:val="fr-FR"/>
        </w:rPr>
        <w:t>ar</w:t>
      </w:r>
      <w:r>
        <w:rPr>
          <w:bCs/>
          <w:sz w:val="22"/>
          <w:szCs w:val="22"/>
          <w:lang w:val="fr-FR"/>
        </w:rPr>
        <w:t xml:space="preserve"> le relai petite enfance</w:t>
      </w:r>
      <w:r w:rsidR="006B05BC">
        <w:rPr>
          <w:bCs/>
          <w:sz w:val="22"/>
          <w:szCs w:val="22"/>
          <w:lang w:val="fr-FR"/>
        </w:rPr>
        <w:t xml:space="preserve"> de la CUA du 01.09.2025 au 31.08.2026</w:t>
      </w:r>
      <w:r>
        <w:rPr>
          <w:bCs/>
          <w:sz w:val="22"/>
          <w:szCs w:val="22"/>
          <w:lang w:val="fr-FR"/>
        </w:rPr>
        <w:t>.</w:t>
      </w:r>
    </w:p>
    <w:p w14:paraId="182BD27E" w14:textId="77777777" w:rsidR="006B05BC" w:rsidRDefault="006B05BC" w:rsidP="003D4DE8">
      <w:pPr>
        <w:tabs>
          <w:tab w:val="left" w:pos="6480"/>
          <w:tab w:val="right" w:pos="9498"/>
        </w:tabs>
        <w:ind w:right="-1"/>
        <w:jc w:val="both"/>
        <w:rPr>
          <w:b/>
          <w:sz w:val="22"/>
          <w:szCs w:val="22"/>
          <w:u w:val="single"/>
          <w:lang w:val="fr-FR"/>
        </w:rPr>
      </w:pPr>
    </w:p>
    <w:p w14:paraId="7D1A1C19" w14:textId="0FCCA8C0" w:rsidR="009A3ECE" w:rsidRDefault="006B05BC" w:rsidP="003D4DE8">
      <w:pPr>
        <w:tabs>
          <w:tab w:val="left" w:pos="6480"/>
          <w:tab w:val="right" w:pos="9498"/>
        </w:tabs>
        <w:ind w:right="-1"/>
        <w:jc w:val="both"/>
        <w:rPr>
          <w:sz w:val="24"/>
          <w:szCs w:val="24"/>
          <w:lang w:val="fr-FR"/>
        </w:rPr>
      </w:pPr>
      <w:r w:rsidRPr="00A91142">
        <w:rPr>
          <w:sz w:val="24"/>
          <w:szCs w:val="24"/>
          <w:lang w:val="fr-FR"/>
        </w:rPr>
        <w:t>Le conseil municipal, après en avoir délibéré, à l’unanimité </w:t>
      </w:r>
      <w:r w:rsidR="00346862">
        <w:rPr>
          <w:sz w:val="24"/>
          <w:szCs w:val="24"/>
          <w:lang w:val="fr-FR"/>
        </w:rPr>
        <w:t>décide :</w:t>
      </w:r>
    </w:p>
    <w:p w14:paraId="440A10E4" w14:textId="77777777" w:rsidR="006B05BC" w:rsidRDefault="006B05BC" w:rsidP="003D4DE8">
      <w:pPr>
        <w:tabs>
          <w:tab w:val="left" w:pos="6480"/>
          <w:tab w:val="right" w:pos="9498"/>
        </w:tabs>
        <w:ind w:right="-1"/>
        <w:jc w:val="both"/>
        <w:rPr>
          <w:sz w:val="24"/>
          <w:szCs w:val="24"/>
          <w:lang w:val="fr-FR"/>
        </w:rPr>
      </w:pPr>
    </w:p>
    <w:p w14:paraId="63BBD2AE" w14:textId="26337575" w:rsidR="006B05BC" w:rsidRPr="00346862" w:rsidRDefault="006B05BC" w:rsidP="00346862">
      <w:pPr>
        <w:pStyle w:val="Paragraphedeliste"/>
        <w:numPr>
          <w:ilvl w:val="0"/>
          <w:numId w:val="4"/>
        </w:numPr>
        <w:tabs>
          <w:tab w:val="left" w:pos="6480"/>
          <w:tab w:val="right" w:pos="9498"/>
        </w:tabs>
        <w:ind w:right="-1"/>
        <w:jc w:val="both"/>
        <w:rPr>
          <w:bCs/>
          <w:sz w:val="24"/>
          <w:szCs w:val="24"/>
          <w:lang w:val="fr-FR"/>
        </w:rPr>
      </w:pPr>
      <w:r w:rsidRPr="00346862">
        <w:rPr>
          <w:bCs/>
          <w:sz w:val="24"/>
          <w:szCs w:val="24"/>
          <w:lang w:val="fr-FR"/>
        </w:rPr>
        <w:t>D</w:t>
      </w:r>
      <w:r w:rsidR="00346862">
        <w:rPr>
          <w:bCs/>
          <w:sz w:val="24"/>
          <w:szCs w:val="24"/>
          <w:lang w:val="fr-FR"/>
        </w:rPr>
        <w:t>e mettre</w:t>
      </w:r>
      <w:r w:rsidRPr="00346862">
        <w:rPr>
          <w:bCs/>
          <w:sz w:val="24"/>
          <w:szCs w:val="24"/>
          <w:lang w:val="fr-FR"/>
        </w:rPr>
        <w:t xml:space="preserve"> à disposition </w:t>
      </w:r>
      <w:r w:rsidR="00346862">
        <w:rPr>
          <w:bCs/>
          <w:sz w:val="24"/>
          <w:szCs w:val="24"/>
          <w:lang w:val="fr-FR"/>
        </w:rPr>
        <w:t>la salle associative</w:t>
      </w:r>
      <w:r w:rsidRPr="00346862">
        <w:rPr>
          <w:bCs/>
          <w:sz w:val="24"/>
          <w:szCs w:val="24"/>
          <w:lang w:val="fr-FR"/>
        </w:rPr>
        <w:t xml:space="preserve"> situé</w:t>
      </w:r>
      <w:r w:rsidR="00346862">
        <w:rPr>
          <w:bCs/>
          <w:sz w:val="24"/>
          <w:szCs w:val="24"/>
          <w:lang w:val="fr-FR"/>
        </w:rPr>
        <w:t>e</w:t>
      </w:r>
      <w:r w:rsidRPr="00346862">
        <w:rPr>
          <w:bCs/>
          <w:sz w:val="24"/>
          <w:szCs w:val="24"/>
          <w:lang w:val="fr-FR"/>
        </w:rPr>
        <w:t xml:space="preserve"> </w:t>
      </w:r>
      <w:r w:rsidR="00346862">
        <w:rPr>
          <w:bCs/>
          <w:sz w:val="24"/>
          <w:szCs w:val="24"/>
          <w:lang w:val="fr-FR"/>
        </w:rPr>
        <w:t>au 16 rue de la forêt de Perseigne pour les activités du relai petite enfance de la CUA pour la période du 01.09.2025 au 31.08.2026, à titre gratuit</w:t>
      </w:r>
      <w:r w:rsidRPr="00346862">
        <w:rPr>
          <w:bCs/>
          <w:sz w:val="24"/>
          <w:szCs w:val="24"/>
          <w:lang w:val="fr-FR"/>
        </w:rPr>
        <w:t>.</w:t>
      </w:r>
    </w:p>
    <w:p w14:paraId="378E3DB8" w14:textId="12AEA4A5" w:rsidR="006B05BC" w:rsidRPr="00346862" w:rsidRDefault="006B05BC" w:rsidP="00346862">
      <w:pPr>
        <w:pStyle w:val="Paragraphedeliste"/>
        <w:numPr>
          <w:ilvl w:val="0"/>
          <w:numId w:val="4"/>
        </w:numPr>
        <w:tabs>
          <w:tab w:val="left" w:pos="6480"/>
          <w:tab w:val="right" w:pos="9498"/>
        </w:tabs>
        <w:ind w:right="-1"/>
        <w:jc w:val="both"/>
        <w:rPr>
          <w:bCs/>
          <w:sz w:val="24"/>
          <w:szCs w:val="24"/>
          <w:lang w:val="fr-FR"/>
        </w:rPr>
      </w:pPr>
      <w:r w:rsidRPr="00346862">
        <w:rPr>
          <w:bCs/>
          <w:sz w:val="24"/>
          <w:szCs w:val="24"/>
          <w:lang w:val="fr-FR"/>
        </w:rPr>
        <w:t>D’autoriser Monsieur</w:t>
      </w:r>
      <w:r w:rsidR="00346862">
        <w:rPr>
          <w:bCs/>
          <w:sz w:val="24"/>
          <w:szCs w:val="24"/>
          <w:lang w:val="fr-FR"/>
        </w:rPr>
        <w:t xml:space="preserve"> </w:t>
      </w:r>
      <w:r w:rsidRPr="00346862">
        <w:rPr>
          <w:bCs/>
          <w:sz w:val="24"/>
          <w:szCs w:val="24"/>
          <w:lang w:val="fr-FR"/>
        </w:rPr>
        <w:t>le Maire à signer ladite convention ainsi que tous documents afférents à cette opération.</w:t>
      </w:r>
    </w:p>
    <w:p w14:paraId="66E293E2" w14:textId="54306E5E" w:rsidR="006B05BC" w:rsidRPr="00346862" w:rsidRDefault="006B05BC" w:rsidP="00346862">
      <w:pPr>
        <w:pStyle w:val="Paragraphedeliste"/>
        <w:numPr>
          <w:ilvl w:val="0"/>
          <w:numId w:val="4"/>
        </w:numPr>
        <w:tabs>
          <w:tab w:val="left" w:pos="6480"/>
          <w:tab w:val="right" w:pos="9498"/>
        </w:tabs>
        <w:ind w:right="-1"/>
        <w:jc w:val="both"/>
        <w:rPr>
          <w:bCs/>
          <w:sz w:val="24"/>
          <w:szCs w:val="24"/>
          <w:lang w:val="fr-FR"/>
        </w:rPr>
      </w:pPr>
      <w:r w:rsidRPr="00346862">
        <w:rPr>
          <w:bCs/>
          <w:sz w:val="24"/>
          <w:szCs w:val="24"/>
          <w:lang w:val="fr-FR"/>
        </w:rPr>
        <w:t>De charger Monsieur le Maire de veiller à la bonne exécution de cette mise à disposition et de rendre compte au Conseil municipal.</w:t>
      </w:r>
    </w:p>
    <w:p w14:paraId="65615B34" w14:textId="77777777" w:rsidR="009A3ECE" w:rsidRDefault="009A3ECE" w:rsidP="003D4DE8">
      <w:pPr>
        <w:tabs>
          <w:tab w:val="left" w:pos="6480"/>
          <w:tab w:val="right" w:pos="9498"/>
        </w:tabs>
        <w:ind w:right="-1"/>
        <w:jc w:val="both"/>
        <w:rPr>
          <w:b/>
          <w:sz w:val="22"/>
          <w:szCs w:val="22"/>
          <w:u w:val="single"/>
          <w:lang w:val="fr-FR"/>
        </w:rPr>
      </w:pPr>
    </w:p>
    <w:p w14:paraId="654BA8CE" w14:textId="77777777" w:rsidR="009A3ECE" w:rsidRDefault="009A3ECE" w:rsidP="003D4DE8">
      <w:pPr>
        <w:tabs>
          <w:tab w:val="left" w:pos="6480"/>
          <w:tab w:val="right" w:pos="9498"/>
        </w:tabs>
        <w:ind w:right="-1"/>
        <w:jc w:val="both"/>
        <w:rPr>
          <w:b/>
          <w:sz w:val="22"/>
          <w:szCs w:val="22"/>
          <w:u w:val="single"/>
          <w:lang w:val="fr-FR"/>
        </w:rPr>
      </w:pPr>
    </w:p>
    <w:p w14:paraId="17BE7688" w14:textId="2C84DA3B" w:rsidR="008F2008" w:rsidRDefault="008F2008" w:rsidP="003D4DE8">
      <w:pPr>
        <w:tabs>
          <w:tab w:val="left" w:pos="6480"/>
          <w:tab w:val="right" w:pos="9498"/>
        </w:tabs>
        <w:ind w:right="-1"/>
        <w:jc w:val="both"/>
        <w:rPr>
          <w:b/>
          <w:sz w:val="22"/>
          <w:szCs w:val="22"/>
          <w:u w:val="single"/>
          <w:lang w:val="fr-FR"/>
        </w:rPr>
      </w:pPr>
      <w:r>
        <w:rPr>
          <w:b/>
          <w:sz w:val="22"/>
          <w:szCs w:val="22"/>
          <w:u w:val="single"/>
          <w:lang w:val="fr-FR"/>
        </w:rPr>
        <w:t>2025-113 LANCEMENT DE LA PROCEDURE DE REPRISE D’UNE TOMBE SUR ST RIGOMER DES BOIS</w:t>
      </w:r>
    </w:p>
    <w:p w14:paraId="4EACC59F" w14:textId="1FF43BDF" w:rsidR="00517D06" w:rsidRDefault="0090512F" w:rsidP="0090512F">
      <w:pPr>
        <w:tabs>
          <w:tab w:val="left" w:pos="2205"/>
        </w:tabs>
        <w:ind w:right="-1"/>
        <w:jc w:val="both"/>
        <w:rPr>
          <w:b/>
          <w:sz w:val="22"/>
          <w:szCs w:val="22"/>
          <w:u w:val="single"/>
          <w:lang w:val="fr-FR"/>
        </w:rPr>
      </w:pPr>
      <w:r>
        <w:rPr>
          <w:b/>
          <w:sz w:val="22"/>
          <w:szCs w:val="22"/>
          <w:u w:val="single"/>
          <w:lang w:val="fr-FR"/>
        </w:rPr>
        <w:tab/>
      </w:r>
    </w:p>
    <w:p w14:paraId="6310308C" w14:textId="3EC92273" w:rsidR="004F1EE6" w:rsidRPr="003B5E12" w:rsidRDefault="000340B8" w:rsidP="003D4DE8">
      <w:pPr>
        <w:tabs>
          <w:tab w:val="left" w:pos="6480"/>
          <w:tab w:val="right" w:pos="9498"/>
        </w:tabs>
        <w:ind w:right="-1"/>
        <w:jc w:val="both"/>
        <w:rPr>
          <w:bCs/>
          <w:sz w:val="24"/>
          <w:szCs w:val="24"/>
          <w:lang w:val="fr-FR"/>
        </w:rPr>
      </w:pPr>
      <w:r w:rsidRPr="003B5E12">
        <w:rPr>
          <w:bCs/>
          <w:sz w:val="24"/>
          <w:szCs w:val="24"/>
          <w:lang w:val="fr-FR"/>
        </w:rPr>
        <w:t>Vu le Code général des collectivités territoriales, et notamment les articles L. 2223-17 à L. 2223-18 et R. 2223-12 à R. 2223-23 ; modifiés par la loi 3DS et le décret 2022.</w:t>
      </w:r>
    </w:p>
    <w:p w14:paraId="14EAE9ED" w14:textId="77777777" w:rsidR="000340B8" w:rsidRPr="003B5E12" w:rsidRDefault="000340B8" w:rsidP="003D4DE8">
      <w:pPr>
        <w:tabs>
          <w:tab w:val="left" w:pos="6480"/>
          <w:tab w:val="right" w:pos="9498"/>
        </w:tabs>
        <w:ind w:right="-1"/>
        <w:jc w:val="both"/>
        <w:rPr>
          <w:bCs/>
          <w:sz w:val="24"/>
          <w:szCs w:val="24"/>
          <w:lang w:val="fr-FR"/>
        </w:rPr>
      </w:pPr>
    </w:p>
    <w:p w14:paraId="4B4BCC8A" w14:textId="1E29491D" w:rsidR="000340B8" w:rsidRPr="000340B8" w:rsidRDefault="000340B8" w:rsidP="000340B8">
      <w:pPr>
        <w:tabs>
          <w:tab w:val="left" w:pos="6480"/>
          <w:tab w:val="right" w:pos="9498"/>
        </w:tabs>
        <w:ind w:right="-1"/>
        <w:jc w:val="both"/>
        <w:rPr>
          <w:bCs/>
          <w:sz w:val="22"/>
          <w:szCs w:val="22"/>
          <w:lang w:val="fr-FR"/>
        </w:rPr>
      </w:pPr>
      <w:r>
        <w:rPr>
          <w:bCs/>
          <w:sz w:val="22"/>
          <w:szCs w:val="22"/>
          <w:lang w:val="fr-FR"/>
        </w:rPr>
        <w:t>M. le Maire rappelle les conditions préalables à la procédure pour état d’abandon, à savoir l</w:t>
      </w:r>
      <w:r w:rsidRPr="003B5E12">
        <w:rPr>
          <w:bCs/>
          <w:sz w:val="22"/>
          <w:szCs w:val="22"/>
          <w:lang w:val="fr-FR"/>
        </w:rPr>
        <w:t xml:space="preserve">a concession doit avoir </w:t>
      </w:r>
      <w:r w:rsidRPr="003B5E12">
        <w:rPr>
          <w:b/>
          <w:bCs/>
          <w:sz w:val="22"/>
          <w:szCs w:val="22"/>
          <w:lang w:val="fr-FR"/>
        </w:rPr>
        <w:t>au moins 30 ans</w:t>
      </w:r>
      <w:r w:rsidRPr="003B5E12">
        <w:rPr>
          <w:bCs/>
          <w:sz w:val="22"/>
          <w:szCs w:val="22"/>
          <w:lang w:val="fr-FR"/>
        </w:rPr>
        <w:t xml:space="preserve"> d’existence, a</w:t>
      </w:r>
      <w:r w:rsidRPr="000340B8">
        <w:rPr>
          <w:bCs/>
          <w:sz w:val="22"/>
          <w:szCs w:val="22"/>
          <w:lang w:val="fr-FR"/>
        </w:rPr>
        <w:t xml:space="preserve">ucune inhumation depuis </w:t>
      </w:r>
      <w:r w:rsidRPr="000340B8">
        <w:rPr>
          <w:b/>
          <w:bCs/>
          <w:sz w:val="22"/>
          <w:szCs w:val="22"/>
          <w:lang w:val="fr-FR"/>
        </w:rPr>
        <w:t>au moins 10 ans</w:t>
      </w:r>
      <w:r>
        <w:rPr>
          <w:b/>
          <w:bCs/>
          <w:sz w:val="22"/>
          <w:szCs w:val="22"/>
          <w:lang w:val="fr-FR"/>
        </w:rPr>
        <w:t>, et être en</w:t>
      </w:r>
      <w:r w:rsidRPr="000340B8">
        <w:rPr>
          <w:bCs/>
          <w:sz w:val="22"/>
          <w:szCs w:val="22"/>
          <w:lang w:val="fr-FR"/>
        </w:rPr>
        <w:t xml:space="preserve"> État d’abandon manifeste : tombe délabrée, non entretenue, envahie par la végétation, etc.</w:t>
      </w:r>
    </w:p>
    <w:p w14:paraId="6292315C" w14:textId="35F2AC24" w:rsidR="00E01CB5" w:rsidRDefault="00E01CB5" w:rsidP="003D4DE8">
      <w:pPr>
        <w:tabs>
          <w:tab w:val="left" w:pos="6480"/>
          <w:tab w:val="right" w:pos="9498"/>
        </w:tabs>
        <w:ind w:right="-1"/>
        <w:jc w:val="both"/>
        <w:rPr>
          <w:bCs/>
          <w:sz w:val="22"/>
          <w:szCs w:val="22"/>
          <w:lang w:val="fr-FR"/>
        </w:rPr>
      </w:pPr>
    </w:p>
    <w:p w14:paraId="1CFBFC39" w14:textId="418CF071" w:rsidR="000340B8" w:rsidRDefault="000340B8" w:rsidP="003D4DE8">
      <w:pPr>
        <w:tabs>
          <w:tab w:val="left" w:pos="6480"/>
          <w:tab w:val="right" w:pos="9498"/>
        </w:tabs>
        <w:ind w:right="-1"/>
        <w:jc w:val="both"/>
        <w:rPr>
          <w:bCs/>
          <w:sz w:val="22"/>
          <w:szCs w:val="22"/>
          <w:lang w:val="fr-FR"/>
        </w:rPr>
      </w:pPr>
      <w:r>
        <w:rPr>
          <w:bCs/>
          <w:sz w:val="22"/>
          <w:szCs w:val="22"/>
          <w:lang w:val="fr-FR"/>
        </w:rPr>
        <w:t xml:space="preserve">La loi ne permet d’entamer la procédure que lorsque l’état d’abandon se </w:t>
      </w:r>
      <w:proofErr w:type="spellStart"/>
      <w:r>
        <w:rPr>
          <w:bCs/>
          <w:sz w:val="22"/>
          <w:szCs w:val="22"/>
          <w:lang w:val="fr-FR"/>
        </w:rPr>
        <w:t>décéle</w:t>
      </w:r>
      <w:proofErr w:type="spellEnd"/>
      <w:r>
        <w:rPr>
          <w:bCs/>
          <w:sz w:val="22"/>
          <w:szCs w:val="22"/>
          <w:lang w:val="fr-FR"/>
        </w:rPr>
        <w:t xml:space="preserve"> par des signes extérieurs nuisibles au bon ordre et à la décence du </w:t>
      </w:r>
      <w:proofErr w:type="spellStart"/>
      <w:r>
        <w:rPr>
          <w:bCs/>
          <w:sz w:val="22"/>
          <w:szCs w:val="22"/>
          <w:lang w:val="fr-FR"/>
        </w:rPr>
        <w:t>cimetiére</w:t>
      </w:r>
      <w:proofErr w:type="spellEnd"/>
      <w:r>
        <w:rPr>
          <w:bCs/>
          <w:sz w:val="22"/>
          <w:szCs w:val="22"/>
          <w:lang w:val="fr-FR"/>
        </w:rPr>
        <w:t xml:space="preserve"> </w:t>
      </w:r>
      <w:r w:rsidR="0077229B">
        <w:rPr>
          <w:bCs/>
          <w:sz w:val="22"/>
          <w:szCs w:val="22"/>
          <w:lang w:val="fr-FR"/>
        </w:rPr>
        <w:t>tels que vue déplorable de la tombe, clôture métallique tordue, monument brisé, état de ruine, envahissement par des ronces et autres plantes parasites…</w:t>
      </w:r>
    </w:p>
    <w:p w14:paraId="63B9D934" w14:textId="77777777" w:rsidR="0077229B" w:rsidRDefault="0077229B" w:rsidP="003D4DE8">
      <w:pPr>
        <w:tabs>
          <w:tab w:val="left" w:pos="6480"/>
          <w:tab w:val="right" w:pos="9498"/>
        </w:tabs>
        <w:ind w:right="-1"/>
        <w:jc w:val="both"/>
        <w:rPr>
          <w:bCs/>
          <w:sz w:val="22"/>
          <w:szCs w:val="22"/>
          <w:lang w:val="fr-FR"/>
        </w:rPr>
      </w:pPr>
    </w:p>
    <w:p w14:paraId="6FF7B4DD" w14:textId="6CB58AEC" w:rsidR="0077229B" w:rsidRPr="000340B8" w:rsidRDefault="0077229B" w:rsidP="003D4DE8">
      <w:pPr>
        <w:tabs>
          <w:tab w:val="left" w:pos="6480"/>
          <w:tab w:val="right" w:pos="9498"/>
        </w:tabs>
        <w:ind w:right="-1"/>
        <w:jc w:val="both"/>
        <w:rPr>
          <w:bCs/>
          <w:sz w:val="22"/>
          <w:szCs w:val="22"/>
          <w:lang w:val="fr-FR"/>
        </w:rPr>
      </w:pPr>
      <w:r>
        <w:rPr>
          <w:bCs/>
          <w:sz w:val="22"/>
          <w:szCs w:val="22"/>
          <w:lang w:val="fr-FR"/>
        </w:rPr>
        <w:t xml:space="preserve">Le Maire sollicite l’accord du conseil sur l’opportunité ou non d’engager la procédure de </w:t>
      </w:r>
      <w:r w:rsidR="00173F78">
        <w:rPr>
          <w:bCs/>
          <w:sz w:val="22"/>
          <w:szCs w:val="22"/>
          <w:lang w:val="fr-FR"/>
        </w:rPr>
        <w:t xml:space="preserve">reprise de </w:t>
      </w:r>
      <w:r>
        <w:rPr>
          <w:bCs/>
          <w:sz w:val="22"/>
          <w:szCs w:val="22"/>
          <w:lang w:val="fr-FR"/>
        </w:rPr>
        <w:t xml:space="preserve">la </w:t>
      </w:r>
      <w:r w:rsidR="00173F78">
        <w:rPr>
          <w:bCs/>
          <w:sz w:val="22"/>
          <w:szCs w:val="22"/>
          <w:lang w:val="fr-FR"/>
        </w:rPr>
        <w:t>concession</w:t>
      </w:r>
      <w:r>
        <w:rPr>
          <w:bCs/>
          <w:sz w:val="22"/>
          <w:szCs w:val="22"/>
          <w:lang w:val="fr-FR"/>
        </w:rPr>
        <w:t xml:space="preserve"> de l’emplacement 133 à St </w:t>
      </w:r>
      <w:proofErr w:type="spellStart"/>
      <w:r>
        <w:rPr>
          <w:bCs/>
          <w:sz w:val="22"/>
          <w:szCs w:val="22"/>
          <w:lang w:val="fr-FR"/>
        </w:rPr>
        <w:t>Rigomer</w:t>
      </w:r>
      <w:proofErr w:type="spellEnd"/>
      <w:r>
        <w:rPr>
          <w:bCs/>
          <w:sz w:val="22"/>
          <w:szCs w:val="22"/>
          <w:lang w:val="fr-FR"/>
        </w:rPr>
        <w:t xml:space="preserve"> des Bois</w:t>
      </w:r>
      <w:r w:rsidR="00173F78">
        <w:rPr>
          <w:bCs/>
          <w:sz w:val="22"/>
          <w:szCs w:val="22"/>
          <w:lang w:val="fr-FR"/>
        </w:rPr>
        <w:t xml:space="preserve"> qui se trouve être abandonnée.  </w:t>
      </w:r>
    </w:p>
    <w:p w14:paraId="14345A66" w14:textId="77777777" w:rsidR="00E01CB5" w:rsidRDefault="00E01CB5" w:rsidP="003D4DE8">
      <w:pPr>
        <w:tabs>
          <w:tab w:val="left" w:pos="6480"/>
          <w:tab w:val="right" w:pos="9498"/>
        </w:tabs>
        <w:ind w:right="-1"/>
        <w:jc w:val="both"/>
        <w:rPr>
          <w:b/>
          <w:sz w:val="22"/>
          <w:szCs w:val="22"/>
          <w:u w:val="single"/>
          <w:lang w:val="fr-FR"/>
        </w:rPr>
      </w:pPr>
    </w:p>
    <w:p w14:paraId="487C43D5" w14:textId="77777777" w:rsidR="00E01CB5" w:rsidRDefault="00E01CB5" w:rsidP="003D4DE8">
      <w:pPr>
        <w:tabs>
          <w:tab w:val="left" w:pos="6480"/>
          <w:tab w:val="right" w:pos="9498"/>
        </w:tabs>
        <w:ind w:right="-1"/>
        <w:jc w:val="both"/>
        <w:rPr>
          <w:b/>
          <w:sz w:val="22"/>
          <w:szCs w:val="22"/>
          <w:u w:val="single"/>
          <w:lang w:val="fr-FR"/>
        </w:rPr>
      </w:pPr>
    </w:p>
    <w:p w14:paraId="43E91EA7" w14:textId="3E58DF14" w:rsidR="00E01CB5" w:rsidRDefault="00173F78" w:rsidP="003D4DE8">
      <w:pPr>
        <w:tabs>
          <w:tab w:val="left" w:pos="6480"/>
          <w:tab w:val="right" w:pos="9498"/>
        </w:tabs>
        <w:ind w:right="-1"/>
        <w:jc w:val="both"/>
        <w:rPr>
          <w:sz w:val="24"/>
          <w:szCs w:val="24"/>
          <w:lang w:val="fr-FR"/>
        </w:rPr>
      </w:pPr>
      <w:r w:rsidRPr="00A91142">
        <w:rPr>
          <w:sz w:val="24"/>
          <w:szCs w:val="24"/>
          <w:lang w:val="fr-FR"/>
        </w:rPr>
        <w:t>Le conseil municipal, après en avoir délibéré, à l’unanimité </w:t>
      </w:r>
      <w:r>
        <w:rPr>
          <w:sz w:val="24"/>
          <w:szCs w:val="24"/>
          <w:lang w:val="fr-FR"/>
        </w:rPr>
        <w:t>décide :</w:t>
      </w:r>
    </w:p>
    <w:p w14:paraId="0E3A1CF4" w14:textId="77777777" w:rsidR="00173F78" w:rsidRDefault="00173F78" w:rsidP="003D4DE8">
      <w:pPr>
        <w:tabs>
          <w:tab w:val="left" w:pos="6480"/>
          <w:tab w:val="right" w:pos="9498"/>
        </w:tabs>
        <w:ind w:right="-1"/>
        <w:jc w:val="both"/>
        <w:rPr>
          <w:sz w:val="24"/>
          <w:szCs w:val="24"/>
          <w:lang w:val="fr-FR"/>
        </w:rPr>
      </w:pPr>
    </w:p>
    <w:p w14:paraId="4565FD86" w14:textId="77A70787" w:rsidR="00173F78" w:rsidRDefault="00173F78" w:rsidP="00173F78">
      <w:pPr>
        <w:pStyle w:val="Paragraphedeliste"/>
        <w:numPr>
          <w:ilvl w:val="0"/>
          <w:numId w:val="13"/>
        </w:numPr>
        <w:tabs>
          <w:tab w:val="left" w:pos="6480"/>
          <w:tab w:val="right" w:pos="9498"/>
        </w:tabs>
        <w:ind w:right="-1"/>
        <w:jc w:val="both"/>
        <w:rPr>
          <w:bCs/>
          <w:sz w:val="22"/>
          <w:szCs w:val="22"/>
          <w:lang w:val="fr-FR"/>
        </w:rPr>
      </w:pPr>
      <w:r w:rsidRPr="00173F78">
        <w:rPr>
          <w:bCs/>
          <w:sz w:val="22"/>
          <w:szCs w:val="22"/>
          <w:lang w:val="fr-FR"/>
        </w:rPr>
        <w:t>De valider l</w:t>
      </w:r>
      <w:r>
        <w:rPr>
          <w:bCs/>
          <w:sz w:val="22"/>
          <w:szCs w:val="22"/>
          <w:lang w:val="fr-FR"/>
        </w:rPr>
        <w:t xml:space="preserve">e lancement de la procédure de reprise de la concession </w:t>
      </w:r>
      <w:r w:rsidR="00B47237">
        <w:rPr>
          <w:bCs/>
          <w:sz w:val="22"/>
          <w:szCs w:val="22"/>
          <w:lang w:val="fr-FR"/>
        </w:rPr>
        <w:t xml:space="preserve">133 au </w:t>
      </w:r>
      <w:proofErr w:type="spellStart"/>
      <w:r w:rsidR="00B47237">
        <w:rPr>
          <w:bCs/>
          <w:sz w:val="22"/>
          <w:szCs w:val="22"/>
          <w:lang w:val="fr-FR"/>
        </w:rPr>
        <w:t>cimetiére</w:t>
      </w:r>
      <w:proofErr w:type="spellEnd"/>
      <w:r w:rsidR="00B47237">
        <w:rPr>
          <w:bCs/>
          <w:sz w:val="22"/>
          <w:szCs w:val="22"/>
          <w:lang w:val="fr-FR"/>
        </w:rPr>
        <w:t xml:space="preserve"> de </w:t>
      </w:r>
      <w:r w:rsidRPr="00173F78">
        <w:rPr>
          <w:bCs/>
          <w:sz w:val="22"/>
          <w:szCs w:val="22"/>
          <w:lang w:val="fr-FR"/>
        </w:rPr>
        <w:t xml:space="preserve"> </w:t>
      </w:r>
      <w:r w:rsidR="00B47237">
        <w:rPr>
          <w:bCs/>
          <w:sz w:val="22"/>
          <w:szCs w:val="22"/>
          <w:lang w:val="fr-FR"/>
        </w:rPr>
        <w:t xml:space="preserve">St </w:t>
      </w:r>
      <w:proofErr w:type="spellStart"/>
      <w:r w:rsidR="00B47237">
        <w:rPr>
          <w:bCs/>
          <w:sz w:val="22"/>
          <w:szCs w:val="22"/>
          <w:lang w:val="fr-FR"/>
        </w:rPr>
        <w:t>Rigomer</w:t>
      </w:r>
      <w:proofErr w:type="spellEnd"/>
      <w:r w:rsidR="00B47237">
        <w:rPr>
          <w:bCs/>
          <w:sz w:val="22"/>
          <w:szCs w:val="22"/>
          <w:lang w:val="fr-FR"/>
        </w:rPr>
        <w:t xml:space="preserve"> des Bois</w:t>
      </w:r>
    </w:p>
    <w:p w14:paraId="607C4DBB" w14:textId="3FF1FD3D" w:rsidR="00B47237" w:rsidRPr="0068436E" w:rsidRDefault="00B47237" w:rsidP="00B05777">
      <w:pPr>
        <w:pStyle w:val="Paragraphedeliste"/>
        <w:numPr>
          <w:ilvl w:val="0"/>
          <w:numId w:val="13"/>
        </w:numPr>
        <w:ind w:right="-1"/>
        <w:jc w:val="both"/>
        <w:rPr>
          <w:bCs/>
          <w:sz w:val="22"/>
          <w:szCs w:val="22"/>
          <w:lang w:val="fr-FR"/>
        </w:rPr>
      </w:pPr>
      <w:r w:rsidRPr="0068436E">
        <w:rPr>
          <w:bCs/>
          <w:sz w:val="22"/>
          <w:szCs w:val="22"/>
          <w:lang w:val="fr-FR"/>
        </w:rPr>
        <w:t>D’autoriser</w:t>
      </w:r>
      <w:r w:rsidR="0068436E" w:rsidRPr="0068436E">
        <w:rPr>
          <w:bCs/>
          <w:sz w:val="22"/>
          <w:szCs w:val="22"/>
          <w:lang w:val="fr-FR"/>
        </w:rPr>
        <w:t xml:space="preserve"> M.</w:t>
      </w:r>
      <w:r w:rsidRPr="0068436E">
        <w:rPr>
          <w:bCs/>
          <w:sz w:val="22"/>
          <w:szCs w:val="22"/>
          <w:lang w:val="fr-FR"/>
        </w:rPr>
        <w:t xml:space="preserve"> le Maire délégué de St </w:t>
      </w:r>
      <w:proofErr w:type="spellStart"/>
      <w:r w:rsidRPr="0068436E">
        <w:rPr>
          <w:bCs/>
          <w:sz w:val="22"/>
          <w:szCs w:val="22"/>
          <w:lang w:val="fr-FR"/>
        </w:rPr>
        <w:t>Rigomer</w:t>
      </w:r>
      <w:proofErr w:type="spellEnd"/>
      <w:r w:rsidRPr="0068436E">
        <w:rPr>
          <w:bCs/>
          <w:sz w:val="22"/>
          <w:szCs w:val="22"/>
          <w:lang w:val="fr-FR"/>
        </w:rPr>
        <w:t xml:space="preserve"> des Bois </w:t>
      </w:r>
      <w:r w:rsidR="0068436E" w:rsidRPr="003B5E12">
        <w:rPr>
          <w:sz w:val="24"/>
          <w:szCs w:val="24"/>
          <w:lang w:val="fr-FR"/>
        </w:rPr>
        <w:t xml:space="preserve">à prendre toutes dispositions et à signer tous documents utiles pour mener à bien la présente procédure. </w:t>
      </w:r>
      <w:r w:rsidRPr="0068436E">
        <w:rPr>
          <w:bCs/>
          <w:sz w:val="22"/>
          <w:szCs w:val="22"/>
          <w:lang w:val="fr-FR"/>
        </w:rPr>
        <w:t xml:space="preserve"> </w:t>
      </w:r>
    </w:p>
    <w:p w14:paraId="5EA9006A" w14:textId="77777777" w:rsidR="00E01CB5" w:rsidRDefault="00E01CB5" w:rsidP="003D4DE8">
      <w:pPr>
        <w:tabs>
          <w:tab w:val="left" w:pos="6480"/>
          <w:tab w:val="right" w:pos="9498"/>
        </w:tabs>
        <w:ind w:right="-1"/>
        <w:jc w:val="both"/>
        <w:rPr>
          <w:b/>
          <w:sz w:val="22"/>
          <w:szCs w:val="22"/>
          <w:u w:val="single"/>
          <w:lang w:val="fr-FR"/>
        </w:rPr>
      </w:pPr>
    </w:p>
    <w:p w14:paraId="65B359B1" w14:textId="7FB4D7BB" w:rsidR="008F2008" w:rsidRDefault="008F2008" w:rsidP="003D4DE8">
      <w:pPr>
        <w:tabs>
          <w:tab w:val="left" w:pos="6480"/>
          <w:tab w:val="right" w:pos="9498"/>
        </w:tabs>
        <w:ind w:right="-1"/>
        <w:jc w:val="both"/>
        <w:rPr>
          <w:sz w:val="24"/>
          <w:szCs w:val="24"/>
          <w:lang w:val="fr-FR"/>
        </w:rPr>
      </w:pPr>
      <w:r>
        <w:rPr>
          <w:b/>
          <w:sz w:val="22"/>
          <w:szCs w:val="22"/>
          <w:u w:val="single"/>
          <w:lang w:val="fr-FR"/>
        </w:rPr>
        <w:t xml:space="preserve">2025-114 DEROGATION SCOLAIRE </w:t>
      </w:r>
    </w:p>
    <w:p w14:paraId="23BA2C06" w14:textId="77777777" w:rsidR="003D4DE8" w:rsidRPr="003068B4" w:rsidRDefault="003D4DE8" w:rsidP="003D4DE8">
      <w:pPr>
        <w:autoSpaceDE w:val="0"/>
        <w:autoSpaceDN w:val="0"/>
        <w:adjustRightInd w:val="0"/>
        <w:jc w:val="both"/>
        <w:rPr>
          <w:b/>
          <w:bCs/>
          <w:highlight w:val="darkGray"/>
          <w:lang w:val="fr-FR"/>
        </w:rPr>
      </w:pPr>
    </w:p>
    <w:p w14:paraId="4B07F4CC" w14:textId="49042451" w:rsidR="003209E1" w:rsidRDefault="003209E1" w:rsidP="003209E1">
      <w:pPr>
        <w:pStyle w:val="M6"/>
        <w:ind w:left="0" w:firstLine="0"/>
        <w:rPr>
          <w:rFonts w:ascii="Times New Roman" w:hAnsi="Times New Roman" w:cs="Times New Roman"/>
          <w:sz w:val="24"/>
          <w:szCs w:val="24"/>
        </w:rPr>
      </w:pPr>
      <w:r w:rsidRPr="00B00771">
        <w:rPr>
          <w:rFonts w:ascii="Times New Roman" w:hAnsi="Times New Roman" w:cs="Times New Roman"/>
          <w:sz w:val="24"/>
          <w:szCs w:val="24"/>
        </w:rPr>
        <w:t>M. le Maire présente une demande de dérogation scolaire pour l’inscription de</w:t>
      </w:r>
      <w:r>
        <w:rPr>
          <w:rFonts w:ascii="Times New Roman" w:hAnsi="Times New Roman" w:cs="Times New Roman"/>
          <w:sz w:val="24"/>
          <w:szCs w:val="24"/>
        </w:rPr>
        <w:t xml:space="preserve">s </w:t>
      </w:r>
      <w:r w:rsidRPr="00B00771">
        <w:rPr>
          <w:rFonts w:ascii="Times New Roman" w:hAnsi="Times New Roman" w:cs="Times New Roman"/>
          <w:sz w:val="24"/>
          <w:szCs w:val="24"/>
        </w:rPr>
        <w:t>enfant</w:t>
      </w:r>
      <w:r>
        <w:rPr>
          <w:rFonts w:ascii="Times New Roman" w:hAnsi="Times New Roman" w:cs="Times New Roman"/>
          <w:sz w:val="24"/>
          <w:szCs w:val="24"/>
        </w:rPr>
        <w:t>s BILLIET Louis, Victoria, Hugo et Enzo do</w:t>
      </w:r>
      <w:r w:rsidRPr="00B00771">
        <w:rPr>
          <w:rFonts w:ascii="Times New Roman" w:hAnsi="Times New Roman" w:cs="Times New Roman"/>
          <w:sz w:val="24"/>
          <w:szCs w:val="24"/>
        </w:rPr>
        <w:t>nt l</w:t>
      </w:r>
      <w:r>
        <w:rPr>
          <w:rFonts w:ascii="Times New Roman" w:hAnsi="Times New Roman" w:cs="Times New Roman"/>
          <w:sz w:val="24"/>
          <w:szCs w:val="24"/>
        </w:rPr>
        <w:t>a famille d’accueil est</w:t>
      </w:r>
      <w:r w:rsidRPr="00B00771">
        <w:rPr>
          <w:rFonts w:ascii="Times New Roman" w:hAnsi="Times New Roman" w:cs="Times New Roman"/>
          <w:sz w:val="24"/>
          <w:szCs w:val="24"/>
        </w:rPr>
        <w:t xml:space="preserve"> domicilié</w:t>
      </w:r>
      <w:r>
        <w:rPr>
          <w:rFonts w:ascii="Times New Roman" w:hAnsi="Times New Roman" w:cs="Times New Roman"/>
          <w:sz w:val="24"/>
          <w:szCs w:val="24"/>
        </w:rPr>
        <w:t>e</w:t>
      </w:r>
      <w:r w:rsidRPr="00B00771">
        <w:rPr>
          <w:rFonts w:ascii="Times New Roman" w:hAnsi="Times New Roman" w:cs="Times New Roman"/>
          <w:sz w:val="24"/>
          <w:szCs w:val="24"/>
        </w:rPr>
        <w:t xml:space="preserve"> à</w:t>
      </w:r>
      <w:r>
        <w:rPr>
          <w:rFonts w:ascii="Times New Roman" w:hAnsi="Times New Roman" w:cs="Times New Roman"/>
          <w:sz w:val="24"/>
          <w:szCs w:val="24"/>
        </w:rPr>
        <w:t xml:space="preserve"> </w:t>
      </w:r>
      <w:proofErr w:type="spellStart"/>
      <w:r>
        <w:rPr>
          <w:rFonts w:ascii="Times New Roman" w:hAnsi="Times New Roman" w:cs="Times New Roman"/>
          <w:sz w:val="24"/>
          <w:szCs w:val="24"/>
        </w:rPr>
        <w:t>Ligniéres</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Carelle</w:t>
      </w:r>
      <w:proofErr w:type="spellEnd"/>
      <w:r w:rsidRPr="00B00771">
        <w:rPr>
          <w:rFonts w:ascii="Times New Roman" w:hAnsi="Times New Roman" w:cs="Times New Roman"/>
          <w:sz w:val="24"/>
          <w:szCs w:val="24"/>
        </w:rPr>
        <w:t xml:space="preserve"> </w:t>
      </w:r>
      <w:r>
        <w:rPr>
          <w:rFonts w:ascii="Times New Roman" w:hAnsi="Times New Roman" w:cs="Times New Roman"/>
          <w:sz w:val="24"/>
          <w:szCs w:val="24"/>
        </w:rPr>
        <w:t>72 60</w:t>
      </w:r>
      <w:r w:rsidRPr="00B00771">
        <w:rPr>
          <w:rFonts w:ascii="Times New Roman" w:hAnsi="Times New Roman" w:cs="Times New Roman"/>
          <w:sz w:val="24"/>
          <w:szCs w:val="24"/>
        </w:rPr>
        <w:t>0- VILLENEUVE-en-PERSEIGNE  pour une scolarisation à l’école publique d</w:t>
      </w:r>
      <w:r>
        <w:rPr>
          <w:rFonts w:ascii="Times New Roman" w:hAnsi="Times New Roman" w:cs="Times New Roman"/>
          <w:sz w:val="24"/>
          <w:szCs w:val="24"/>
        </w:rPr>
        <w:t xml:space="preserve">u </w:t>
      </w:r>
      <w:proofErr w:type="spellStart"/>
      <w:r>
        <w:rPr>
          <w:rFonts w:ascii="Times New Roman" w:hAnsi="Times New Roman" w:cs="Times New Roman"/>
          <w:sz w:val="24"/>
          <w:szCs w:val="24"/>
        </w:rPr>
        <w:t>Chevain</w:t>
      </w:r>
      <w:proofErr w:type="spellEnd"/>
      <w:r>
        <w:rPr>
          <w:rFonts w:ascii="Times New Roman" w:hAnsi="Times New Roman" w:cs="Times New Roman"/>
          <w:sz w:val="24"/>
          <w:szCs w:val="24"/>
        </w:rPr>
        <w:t>.</w:t>
      </w:r>
    </w:p>
    <w:p w14:paraId="0B4712A6" w14:textId="77777777" w:rsidR="003209E1" w:rsidRPr="00B00771" w:rsidRDefault="003209E1" w:rsidP="003209E1">
      <w:pPr>
        <w:pStyle w:val="M6"/>
        <w:ind w:left="0" w:firstLine="0"/>
        <w:rPr>
          <w:rFonts w:ascii="Times New Roman" w:hAnsi="Times New Roman" w:cs="Times New Roman"/>
          <w:bCs/>
          <w:sz w:val="24"/>
          <w:szCs w:val="24"/>
        </w:rPr>
      </w:pPr>
    </w:p>
    <w:p w14:paraId="40A32A4B" w14:textId="3594AE27" w:rsidR="003209E1" w:rsidRPr="00B00771" w:rsidRDefault="003209E1" w:rsidP="003209E1">
      <w:pPr>
        <w:pStyle w:val="M6"/>
        <w:ind w:left="0" w:firstLine="0"/>
        <w:rPr>
          <w:rFonts w:ascii="Times New Roman" w:hAnsi="Times New Roman" w:cs="Times New Roman"/>
          <w:bCs/>
          <w:sz w:val="24"/>
          <w:szCs w:val="24"/>
        </w:rPr>
      </w:pPr>
      <w:r w:rsidRPr="00B00771">
        <w:rPr>
          <w:rFonts w:ascii="Times New Roman" w:hAnsi="Times New Roman" w:cs="Times New Roman"/>
          <w:bCs/>
          <w:sz w:val="24"/>
          <w:szCs w:val="24"/>
        </w:rPr>
        <w:t xml:space="preserve">Après en avoir délibéré, le Conseil municipal, à l’unanimité, considérant que </w:t>
      </w:r>
      <w:r>
        <w:rPr>
          <w:rFonts w:ascii="Times New Roman" w:hAnsi="Times New Roman" w:cs="Times New Roman"/>
          <w:bCs/>
          <w:sz w:val="24"/>
          <w:szCs w:val="24"/>
        </w:rPr>
        <w:t xml:space="preserve"> l</w:t>
      </w:r>
      <w:r w:rsidRPr="00B00771">
        <w:rPr>
          <w:rFonts w:ascii="Times New Roman" w:hAnsi="Times New Roman" w:cs="Times New Roman"/>
          <w:bCs/>
          <w:sz w:val="24"/>
          <w:szCs w:val="24"/>
        </w:rPr>
        <w:t>a carte  scolaire doit s’appliquer</w:t>
      </w:r>
      <w:r>
        <w:rPr>
          <w:rFonts w:ascii="Times New Roman" w:hAnsi="Times New Roman" w:cs="Times New Roman"/>
          <w:bCs/>
          <w:sz w:val="24"/>
          <w:szCs w:val="24"/>
        </w:rPr>
        <w:t>,</w:t>
      </w:r>
      <w:r w:rsidRPr="00B00771">
        <w:rPr>
          <w:rFonts w:ascii="Times New Roman" w:hAnsi="Times New Roman" w:cs="Times New Roman"/>
          <w:bCs/>
          <w:sz w:val="24"/>
          <w:szCs w:val="24"/>
        </w:rPr>
        <w:t xml:space="preserve">   sachant   qu’il y a  à la </w:t>
      </w:r>
      <w:proofErr w:type="spellStart"/>
      <w:r w:rsidRPr="00B00771">
        <w:rPr>
          <w:rFonts w:ascii="Times New Roman" w:hAnsi="Times New Roman" w:cs="Times New Roman"/>
          <w:bCs/>
          <w:sz w:val="24"/>
          <w:szCs w:val="24"/>
        </w:rPr>
        <w:t>Fresnaye</w:t>
      </w:r>
      <w:proofErr w:type="spellEnd"/>
      <w:r w:rsidRPr="00B00771">
        <w:rPr>
          <w:rFonts w:ascii="Times New Roman" w:hAnsi="Times New Roman" w:cs="Times New Roman"/>
          <w:bCs/>
          <w:sz w:val="24"/>
          <w:szCs w:val="24"/>
        </w:rPr>
        <w:t>-sur-</w:t>
      </w:r>
      <w:proofErr w:type="spellStart"/>
      <w:r w:rsidRPr="00B00771">
        <w:rPr>
          <w:rFonts w:ascii="Times New Roman" w:hAnsi="Times New Roman" w:cs="Times New Roman"/>
          <w:bCs/>
          <w:sz w:val="24"/>
          <w:szCs w:val="24"/>
        </w:rPr>
        <w:t>Chédouet</w:t>
      </w:r>
      <w:proofErr w:type="spellEnd"/>
      <w:r w:rsidRPr="00B00771">
        <w:rPr>
          <w:rFonts w:ascii="Times New Roman" w:hAnsi="Times New Roman" w:cs="Times New Roman"/>
          <w:bCs/>
          <w:sz w:val="24"/>
          <w:szCs w:val="24"/>
        </w:rPr>
        <w:t xml:space="preserve">, un service de transport et de restauration scolaire, </w:t>
      </w:r>
      <w:r>
        <w:rPr>
          <w:rFonts w:ascii="Times New Roman" w:hAnsi="Times New Roman" w:cs="Times New Roman"/>
          <w:bCs/>
          <w:sz w:val="24"/>
          <w:szCs w:val="24"/>
        </w:rPr>
        <w:t xml:space="preserve"> que la demande ne rentre pas dans le cadre d’une dérogation obligatoire,</w:t>
      </w:r>
      <w:r w:rsidRPr="00B007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00771">
        <w:rPr>
          <w:rFonts w:ascii="Times New Roman" w:hAnsi="Times New Roman" w:cs="Times New Roman"/>
          <w:bCs/>
          <w:sz w:val="24"/>
          <w:szCs w:val="24"/>
        </w:rPr>
        <w:t>REFUSE l</w:t>
      </w:r>
      <w:r>
        <w:rPr>
          <w:rFonts w:ascii="Times New Roman" w:hAnsi="Times New Roman" w:cs="Times New Roman"/>
          <w:bCs/>
          <w:sz w:val="24"/>
          <w:szCs w:val="24"/>
        </w:rPr>
        <w:t>es</w:t>
      </w:r>
      <w:r w:rsidRPr="00B00771">
        <w:rPr>
          <w:rFonts w:ascii="Times New Roman" w:hAnsi="Times New Roman" w:cs="Times New Roman"/>
          <w:bCs/>
          <w:sz w:val="24"/>
          <w:szCs w:val="24"/>
        </w:rPr>
        <w:t xml:space="preserve"> demande</w:t>
      </w:r>
      <w:r>
        <w:rPr>
          <w:rFonts w:ascii="Times New Roman" w:hAnsi="Times New Roman" w:cs="Times New Roman"/>
          <w:bCs/>
          <w:sz w:val="24"/>
          <w:szCs w:val="24"/>
        </w:rPr>
        <w:t>s</w:t>
      </w:r>
      <w:r w:rsidRPr="00B00771">
        <w:rPr>
          <w:rFonts w:ascii="Times New Roman" w:hAnsi="Times New Roman" w:cs="Times New Roman"/>
          <w:bCs/>
          <w:sz w:val="24"/>
          <w:szCs w:val="24"/>
        </w:rPr>
        <w:t xml:space="preserve"> de dérogation pour l’inscription à l’école publique </w:t>
      </w:r>
      <w:r>
        <w:rPr>
          <w:rFonts w:ascii="Times New Roman" w:hAnsi="Times New Roman" w:cs="Times New Roman"/>
          <w:bCs/>
          <w:sz w:val="24"/>
          <w:szCs w:val="24"/>
        </w:rPr>
        <w:t xml:space="preserve">du </w:t>
      </w:r>
      <w:proofErr w:type="spellStart"/>
      <w:r>
        <w:rPr>
          <w:rFonts w:ascii="Times New Roman" w:hAnsi="Times New Roman" w:cs="Times New Roman"/>
          <w:bCs/>
          <w:sz w:val="24"/>
          <w:szCs w:val="24"/>
        </w:rPr>
        <w:t>Chevain</w:t>
      </w:r>
      <w:proofErr w:type="spellEnd"/>
      <w:r>
        <w:rPr>
          <w:rFonts w:ascii="Times New Roman" w:hAnsi="Times New Roman" w:cs="Times New Roman"/>
          <w:bCs/>
          <w:sz w:val="24"/>
          <w:szCs w:val="24"/>
        </w:rPr>
        <w:t>.</w:t>
      </w:r>
    </w:p>
    <w:p w14:paraId="045B38ED" w14:textId="77777777" w:rsidR="00DA64FE" w:rsidRDefault="00DA64FE" w:rsidP="007E773A">
      <w:pPr>
        <w:jc w:val="both"/>
        <w:rPr>
          <w:b/>
          <w:sz w:val="22"/>
          <w:szCs w:val="22"/>
          <w:u w:val="single"/>
          <w:lang w:val="fr-FR"/>
        </w:rPr>
      </w:pPr>
    </w:p>
    <w:p w14:paraId="203FC0F1" w14:textId="77777777" w:rsidR="00E201F4" w:rsidRPr="00E201F4" w:rsidRDefault="00E201F4" w:rsidP="007E773A">
      <w:pPr>
        <w:jc w:val="both"/>
        <w:rPr>
          <w:b/>
          <w:sz w:val="22"/>
          <w:szCs w:val="22"/>
          <w:u w:val="single"/>
          <w:lang w:val="fr-FR"/>
        </w:rPr>
      </w:pPr>
    </w:p>
    <w:p w14:paraId="146D207D" w14:textId="27EDA3CB" w:rsidR="003350D7" w:rsidRDefault="00A7338D" w:rsidP="0094565C">
      <w:pPr>
        <w:autoSpaceDE w:val="0"/>
        <w:autoSpaceDN w:val="0"/>
        <w:adjustRightInd w:val="0"/>
        <w:ind w:right="22"/>
        <w:jc w:val="both"/>
        <w:rPr>
          <w:b/>
          <w:sz w:val="24"/>
          <w:szCs w:val="24"/>
          <w:u w:val="single"/>
          <w:lang w:val="fr-FR"/>
        </w:rPr>
      </w:pPr>
      <w:r>
        <w:rPr>
          <w:b/>
          <w:sz w:val="24"/>
          <w:szCs w:val="24"/>
          <w:u w:val="single"/>
          <w:lang w:val="fr-FR"/>
        </w:rPr>
        <w:t>Questions</w:t>
      </w:r>
      <w:r w:rsidR="004A324C">
        <w:rPr>
          <w:b/>
          <w:sz w:val="24"/>
          <w:szCs w:val="24"/>
          <w:u w:val="single"/>
          <w:lang w:val="fr-FR"/>
        </w:rPr>
        <w:t xml:space="preserve"> et informations</w:t>
      </w:r>
      <w:r>
        <w:rPr>
          <w:b/>
          <w:sz w:val="24"/>
          <w:szCs w:val="24"/>
          <w:u w:val="single"/>
          <w:lang w:val="fr-FR"/>
        </w:rPr>
        <w:t xml:space="preserve"> diverses :</w:t>
      </w:r>
      <w:bookmarkStart w:id="1" w:name="_GoBack"/>
      <w:bookmarkEnd w:id="1"/>
    </w:p>
    <w:p w14:paraId="538153A8" w14:textId="77777777" w:rsidR="00284162" w:rsidRDefault="00284162" w:rsidP="0094565C">
      <w:pPr>
        <w:autoSpaceDE w:val="0"/>
        <w:autoSpaceDN w:val="0"/>
        <w:adjustRightInd w:val="0"/>
        <w:ind w:right="22"/>
        <w:jc w:val="both"/>
        <w:rPr>
          <w:b/>
          <w:sz w:val="24"/>
          <w:szCs w:val="24"/>
          <w:u w:val="single"/>
          <w:lang w:val="fr-FR"/>
        </w:rPr>
      </w:pPr>
    </w:p>
    <w:p w14:paraId="365CD342" w14:textId="3D87E05D" w:rsidR="00784922" w:rsidRDefault="00DF644A" w:rsidP="00CD411B">
      <w:pPr>
        <w:pStyle w:val="Paragraphedeliste"/>
        <w:numPr>
          <w:ilvl w:val="0"/>
          <w:numId w:val="7"/>
        </w:numPr>
        <w:autoSpaceDE w:val="0"/>
        <w:autoSpaceDN w:val="0"/>
        <w:adjustRightInd w:val="0"/>
        <w:ind w:right="22"/>
        <w:jc w:val="both"/>
        <w:rPr>
          <w:sz w:val="24"/>
          <w:szCs w:val="24"/>
          <w:lang w:val="fr-FR"/>
        </w:rPr>
      </w:pPr>
      <w:r>
        <w:rPr>
          <w:sz w:val="24"/>
          <w:szCs w:val="24"/>
          <w:lang w:val="fr-FR"/>
        </w:rPr>
        <w:t>Adhésion au Travail d’Intérêt Général (TIG) : Inscription au titre des espaces verts</w:t>
      </w:r>
    </w:p>
    <w:p w14:paraId="20B71F70" w14:textId="73A0DD8B" w:rsidR="00DF644A" w:rsidRDefault="00DF644A" w:rsidP="00CD411B">
      <w:pPr>
        <w:pStyle w:val="Paragraphedeliste"/>
        <w:numPr>
          <w:ilvl w:val="0"/>
          <w:numId w:val="7"/>
        </w:numPr>
        <w:autoSpaceDE w:val="0"/>
        <w:autoSpaceDN w:val="0"/>
        <w:adjustRightInd w:val="0"/>
        <w:ind w:right="22"/>
        <w:jc w:val="both"/>
        <w:rPr>
          <w:sz w:val="24"/>
          <w:szCs w:val="24"/>
          <w:lang w:val="fr-FR"/>
        </w:rPr>
      </w:pPr>
      <w:r>
        <w:rPr>
          <w:sz w:val="24"/>
          <w:szCs w:val="24"/>
          <w:lang w:val="fr-FR"/>
        </w:rPr>
        <w:t>Visite des parcelles en espaces naturels sur Roullée, ce jour, avec le conservatoire d’espaces naturels.</w:t>
      </w:r>
    </w:p>
    <w:p w14:paraId="7D600724" w14:textId="3AA00EB7" w:rsidR="00DF644A" w:rsidRDefault="00DF644A" w:rsidP="00CD411B">
      <w:pPr>
        <w:pStyle w:val="Paragraphedeliste"/>
        <w:numPr>
          <w:ilvl w:val="0"/>
          <w:numId w:val="7"/>
        </w:numPr>
        <w:autoSpaceDE w:val="0"/>
        <w:autoSpaceDN w:val="0"/>
        <w:adjustRightInd w:val="0"/>
        <w:ind w:right="22"/>
        <w:jc w:val="both"/>
        <w:rPr>
          <w:sz w:val="24"/>
          <w:szCs w:val="24"/>
          <w:lang w:val="fr-FR"/>
        </w:rPr>
      </w:pPr>
      <w:r>
        <w:rPr>
          <w:sz w:val="24"/>
          <w:szCs w:val="24"/>
          <w:lang w:val="fr-FR"/>
        </w:rPr>
        <w:t>Dotation vaisselle pour les salles polyvalentes pour compléter la vaisselle cassée.</w:t>
      </w:r>
    </w:p>
    <w:p w14:paraId="29616311" w14:textId="7F85799D" w:rsidR="00DF644A" w:rsidRDefault="00DF644A" w:rsidP="00CD411B">
      <w:pPr>
        <w:pStyle w:val="Paragraphedeliste"/>
        <w:numPr>
          <w:ilvl w:val="0"/>
          <w:numId w:val="7"/>
        </w:numPr>
        <w:autoSpaceDE w:val="0"/>
        <w:autoSpaceDN w:val="0"/>
        <w:adjustRightInd w:val="0"/>
        <w:ind w:right="22"/>
        <w:jc w:val="both"/>
        <w:rPr>
          <w:sz w:val="24"/>
          <w:szCs w:val="24"/>
          <w:lang w:val="fr-FR"/>
        </w:rPr>
      </w:pPr>
      <w:r>
        <w:rPr>
          <w:sz w:val="24"/>
          <w:szCs w:val="24"/>
          <w:lang w:val="fr-FR"/>
        </w:rPr>
        <w:t>Prochaine réunion de chantier Maison de Santé le jeudi 4 septembre 2025 à 14h30</w:t>
      </w:r>
    </w:p>
    <w:p w14:paraId="41CA0DF0" w14:textId="6EA91782" w:rsidR="00DF644A" w:rsidRDefault="00DF644A" w:rsidP="00CD411B">
      <w:pPr>
        <w:pStyle w:val="Paragraphedeliste"/>
        <w:numPr>
          <w:ilvl w:val="0"/>
          <w:numId w:val="7"/>
        </w:numPr>
        <w:autoSpaceDE w:val="0"/>
        <w:autoSpaceDN w:val="0"/>
        <w:adjustRightInd w:val="0"/>
        <w:ind w:right="22"/>
        <w:jc w:val="both"/>
        <w:rPr>
          <w:sz w:val="24"/>
          <w:szCs w:val="24"/>
          <w:lang w:val="fr-FR"/>
        </w:rPr>
      </w:pPr>
      <w:r>
        <w:rPr>
          <w:sz w:val="24"/>
          <w:szCs w:val="24"/>
          <w:lang w:val="fr-FR"/>
        </w:rPr>
        <w:t>Réunion avec la DRAC à la Maison Gaston Floquet le jeudi 4 septembre 2025 à 10h30</w:t>
      </w:r>
    </w:p>
    <w:p w14:paraId="396B9111" w14:textId="50FBDBA4" w:rsidR="00DF644A" w:rsidRDefault="00DF644A" w:rsidP="00CD411B">
      <w:pPr>
        <w:pStyle w:val="Paragraphedeliste"/>
        <w:numPr>
          <w:ilvl w:val="0"/>
          <w:numId w:val="7"/>
        </w:numPr>
        <w:autoSpaceDE w:val="0"/>
        <w:autoSpaceDN w:val="0"/>
        <w:adjustRightInd w:val="0"/>
        <w:ind w:right="22"/>
        <w:jc w:val="both"/>
        <w:rPr>
          <w:sz w:val="24"/>
          <w:szCs w:val="24"/>
          <w:lang w:val="fr-FR"/>
        </w:rPr>
      </w:pPr>
      <w:r>
        <w:rPr>
          <w:sz w:val="24"/>
          <w:szCs w:val="24"/>
          <w:lang w:val="fr-FR"/>
        </w:rPr>
        <w:t xml:space="preserve">Forum des associations au gymnase le vendredi 5 septembre 2025 de 17h à 19h </w:t>
      </w:r>
    </w:p>
    <w:p w14:paraId="2E99822E" w14:textId="61AAE46B" w:rsidR="00600A3B" w:rsidRPr="00DF644A" w:rsidRDefault="00600A3B" w:rsidP="00CD411B">
      <w:pPr>
        <w:pStyle w:val="Paragraphedeliste"/>
        <w:numPr>
          <w:ilvl w:val="0"/>
          <w:numId w:val="7"/>
        </w:numPr>
        <w:autoSpaceDE w:val="0"/>
        <w:autoSpaceDN w:val="0"/>
        <w:adjustRightInd w:val="0"/>
        <w:ind w:right="22"/>
        <w:jc w:val="both"/>
        <w:rPr>
          <w:sz w:val="24"/>
          <w:szCs w:val="24"/>
          <w:lang w:val="fr-FR"/>
        </w:rPr>
      </w:pPr>
      <w:r>
        <w:rPr>
          <w:sz w:val="24"/>
          <w:szCs w:val="24"/>
          <w:lang w:val="fr-FR"/>
        </w:rPr>
        <w:t xml:space="preserve">Vider grenier à Chassé le dimanche 7 septembre 2025 </w:t>
      </w:r>
    </w:p>
    <w:p w14:paraId="2C9DB1AE" w14:textId="77777777" w:rsidR="00C35135" w:rsidRDefault="00C35135" w:rsidP="00B87A33">
      <w:pPr>
        <w:rPr>
          <w:b/>
          <w:sz w:val="24"/>
          <w:szCs w:val="24"/>
          <w:u w:val="single"/>
          <w:lang w:val="fr-FR"/>
        </w:rPr>
      </w:pPr>
    </w:p>
    <w:p w14:paraId="1F66E327" w14:textId="77777777" w:rsidR="005B7606" w:rsidRPr="00284162" w:rsidRDefault="005B7606" w:rsidP="005B7606">
      <w:pPr>
        <w:autoSpaceDE w:val="0"/>
        <w:autoSpaceDN w:val="0"/>
        <w:adjustRightInd w:val="0"/>
        <w:ind w:right="22"/>
        <w:jc w:val="both"/>
        <w:rPr>
          <w:b/>
          <w:sz w:val="24"/>
          <w:szCs w:val="24"/>
          <w:u w:val="single"/>
          <w:lang w:val="fr-FR"/>
        </w:rPr>
      </w:pPr>
    </w:p>
    <w:p w14:paraId="0FB15080" w14:textId="1B5820D7" w:rsidR="00F55BDE" w:rsidRDefault="00F55BDE" w:rsidP="00F55BDE">
      <w:pPr>
        <w:tabs>
          <w:tab w:val="left" w:pos="8460"/>
        </w:tabs>
        <w:ind w:right="70"/>
        <w:jc w:val="both"/>
        <w:rPr>
          <w:sz w:val="24"/>
          <w:szCs w:val="24"/>
          <w:lang w:val="fr-FR"/>
        </w:rPr>
      </w:pPr>
      <w:r w:rsidRPr="0075512C">
        <w:rPr>
          <w:sz w:val="24"/>
          <w:szCs w:val="24"/>
          <w:lang w:val="fr-FR"/>
        </w:rPr>
        <w:t xml:space="preserve">La prochaine réunion de Conseil </w:t>
      </w:r>
      <w:r>
        <w:rPr>
          <w:sz w:val="24"/>
          <w:szCs w:val="24"/>
          <w:lang w:val="fr-FR"/>
        </w:rPr>
        <w:t>municipal</w:t>
      </w:r>
      <w:r w:rsidR="00647901">
        <w:rPr>
          <w:sz w:val="24"/>
          <w:szCs w:val="24"/>
          <w:lang w:val="fr-FR"/>
        </w:rPr>
        <w:t xml:space="preserve"> </w:t>
      </w:r>
      <w:r w:rsidRPr="0075512C">
        <w:rPr>
          <w:sz w:val="24"/>
          <w:szCs w:val="24"/>
          <w:lang w:val="fr-FR"/>
        </w:rPr>
        <w:t>est prévue</w:t>
      </w:r>
      <w:r w:rsidRPr="0075512C">
        <w:rPr>
          <w:b/>
          <w:bCs/>
          <w:i/>
          <w:iCs/>
          <w:sz w:val="24"/>
          <w:szCs w:val="24"/>
          <w:lang w:val="fr-FR"/>
        </w:rPr>
        <w:t> </w:t>
      </w:r>
      <w:r w:rsidRPr="0075512C">
        <w:rPr>
          <w:sz w:val="24"/>
          <w:szCs w:val="24"/>
          <w:lang w:val="fr-FR"/>
        </w:rPr>
        <w:t>:</w:t>
      </w:r>
      <w:r w:rsidR="00686771">
        <w:rPr>
          <w:sz w:val="24"/>
          <w:szCs w:val="24"/>
          <w:lang w:val="fr-FR"/>
        </w:rPr>
        <w:t xml:space="preserve"> </w:t>
      </w:r>
    </w:p>
    <w:p w14:paraId="206A0516" w14:textId="77777777" w:rsidR="0007474B" w:rsidRDefault="00F55BDE" w:rsidP="000E7C37">
      <w:pPr>
        <w:pStyle w:val="Corpsdetexte"/>
        <w:tabs>
          <w:tab w:val="left" w:pos="9000"/>
        </w:tabs>
        <w:ind w:left="720" w:right="240"/>
        <w:jc w:val="center"/>
        <w:rPr>
          <w:b/>
          <w:bCs/>
          <w:iCs/>
        </w:rPr>
      </w:pPr>
      <w:r w:rsidRPr="0075512C">
        <w:rPr>
          <w:i/>
          <w:iCs/>
          <w:noProof/>
        </w:rPr>
        <mc:AlternateContent>
          <mc:Choice Requires="wps">
            <w:drawing>
              <wp:anchor distT="0" distB="0" distL="114300" distR="114300" simplePos="0" relativeHeight="251659264" behindDoc="0" locked="0" layoutInCell="1" allowOverlap="1" wp14:anchorId="740C3507" wp14:editId="135B4668">
                <wp:simplePos x="0" y="0"/>
                <wp:positionH relativeFrom="column">
                  <wp:posOffset>457200</wp:posOffset>
                </wp:positionH>
                <wp:positionV relativeFrom="paragraph">
                  <wp:posOffset>76835</wp:posOffset>
                </wp:positionV>
                <wp:extent cx="381000" cy="537210"/>
                <wp:effectExtent l="5080" t="5715" r="13970" b="9525"/>
                <wp:wrapNone/>
                <wp:docPr id="2" name="Flèche courbée vers la droi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537210"/>
                        </a:xfrm>
                        <a:prstGeom prst="curvedRightArrow">
                          <a:avLst>
                            <a:gd name="adj1" fmla="val 28200"/>
                            <a:gd name="adj2" fmla="val 564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ADFD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2" o:spid="_x0000_s1026" type="#_x0000_t102" style="position:absolute;margin-left:36pt;margin-top:6.05pt;width:30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"/>
            </w:pict>
          </mc:Fallback>
        </mc:AlternateContent>
      </w:r>
      <w:r w:rsidRPr="0069453F">
        <w:rPr>
          <w:b/>
          <w:bCs/>
          <w:iCs/>
        </w:rPr>
        <w:t xml:space="preserve">   </w:t>
      </w:r>
    </w:p>
    <w:p w14:paraId="1E51D484" w14:textId="181AA861" w:rsidR="00EE40B0" w:rsidRDefault="0007474B" w:rsidP="00F55BDE">
      <w:pPr>
        <w:pStyle w:val="En-tte"/>
        <w:tabs>
          <w:tab w:val="clear" w:pos="4536"/>
          <w:tab w:val="clear" w:pos="9072"/>
        </w:tabs>
        <w:ind w:left="360" w:right="240"/>
        <w:jc w:val="center"/>
        <w:rPr>
          <w:b/>
          <w:bCs/>
          <w:iCs/>
          <w:sz w:val="24"/>
          <w:szCs w:val="24"/>
          <w:lang w:val="fr-FR"/>
        </w:rPr>
      </w:pPr>
      <w:r>
        <w:rPr>
          <w:b/>
          <w:bCs/>
          <w:iCs/>
          <w:sz w:val="24"/>
          <w:szCs w:val="24"/>
          <w:lang w:val="fr-FR"/>
        </w:rPr>
        <w:t xml:space="preserve">Le </w:t>
      </w:r>
      <w:r w:rsidR="008942A9">
        <w:rPr>
          <w:b/>
          <w:bCs/>
          <w:iCs/>
          <w:sz w:val="24"/>
          <w:szCs w:val="24"/>
          <w:lang w:val="fr-FR"/>
        </w:rPr>
        <w:t xml:space="preserve">                    2025</w:t>
      </w:r>
      <w:r w:rsidR="009B4667">
        <w:rPr>
          <w:b/>
          <w:bCs/>
          <w:iCs/>
          <w:sz w:val="24"/>
          <w:szCs w:val="24"/>
          <w:lang w:val="fr-FR"/>
        </w:rPr>
        <w:t xml:space="preserve"> </w:t>
      </w:r>
      <w:r w:rsidR="003C0CAC">
        <w:rPr>
          <w:b/>
          <w:bCs/>
          <w:iCs/>
          <w:sz w:val="24"/>
          <w:szCs w:val="24"/>
          <w:lang w:val="fr-FR"/>
        </w:rPr>
        <w:t xml:space="preserve"> à</w:t>
      </w:r>
      <w:r w:rsidR="00A73C6D">
        <w:rPr>
          <w:b/>
          <w:bCs/>
          <w:iCs/>
          <w:sz w:val="24"/>
          <w:szCs w:val="24"/>
          <w:lang w:val="fr-FR"/>
        </w:rPr>
        <w:t xml:space="preserve"> </w:t>
      </w:r>
      <w:r w:rsidR="005B2D1F">
        <w:rPr>
          <w:b/>
          <w:bCs/>
          <w:iCs/>
          <w:sz w:val="24"/>
          <w:szCs w:val="24"/>
          <w:lang w:val="fr-FR"/>
        </w:rPr>
        <w:t>1</w:t>
      </w:r>
      <w:r w:rsidR="007D2280">
        <w:rPr>
          <w:b/>
          <w:bCs/>
          <w:iCs/>
          <w:sz w:val="24"/>
          <w:szCs w:val="24"/>
          <w:lang w:val="fr-FR"/>
        </w:rPr>
        <w:t>9</w:t>
      </w:r>
      <w:r w:rsidR="005B2D1F">
        <w:rPr>
          <w:b/>
          <w:bCs/>
          <w:iCs/>
          <w:sz w:val="24"/>
          <w:szCs w:val="24"/>
          <w:lang w:val="fr-FR"/>
        </w:rPr>
        <w:t>h30</w:t>
      </w:r>
      <w:r w:rsidR="00A73C6D">
        <w:rPr>
          <w:b/>
          <w:bCs/>
          <w:iCs/>
          <w:sz w:val="24"/>
          <w:szCs w:val="24"/>
          <w:lang w:val="fr-FR"/>
        </w:rPr>
        <w:t xml:space="preserve">    </w:t>
      </w:r>
    </w:p>
    <w:p w14:paraId="44529648" w14:textId="77777777" w:rsidR="000E7C37" w:rsidRDefault="000E7C37" w:rsidP="00F55BDE">
      <w:pPr>
        <w:pStyle w:val="En-tte"/>
        <w:tabs>
          <w:tab w:val="clear" w:pos="4536"/>
          <w:tab w:val="clear" w:pos="9072"/>
        </w:tabs>
        <w:ind w:left="360" w:right="240"/>
        <w:jc w:val="center"/>
        <w:rPr>
          <w:b/>
          <w:bCs/>
          <w:iCs/>
          <w:sz w:val="24"/>
          <w:szCs w:val="24"/>
          <w:lang w:val="fr-FR"/>
        </w:rPr>
      </w:pPr>
    </w:p>
    <w:p w14:paraId="7BD6D89F" w14:textId="5A4D368E" w:rsidR="00AA3242" w:rsidRDefault="00C96124" w:rsidP="00F55BDE">
      <w:pPr>
        <w:pStyle w:val="En-tte"/>
        <w:tabs>
          <w:tab w:val="clear" w:pos="4536"/>
          <w:tab w:val="clear" w:pos="9072"/>
        </w:tabs>
        <w:ind w:left="360" w:right="240"/>
        <w:jc w:val="center"/>
        <w:rPr>
          <w:b/>
          <w:bCs/>
          <w:iCs/>
          <w:lang w:val="fr-FR"/>
        </w:rPr>
      </w:pPr>
      <w:r>
        <w:rPr>
          <w:b/>
          <w:bCs/>
          <w:iCs/>
          <w:lang w:val="fr-FR"/>
        </w:rPr>
        <w:t>R</w:t>
      </w:r>
      <w:r w:rsidR="00BB7366">
        <w:rPr>
          <w:b/>
          <w:bCs/>
          <w:iCs/>
          <w:lang w:val="fr-FR"/>
        </w:rPr>
        <w:t>éunion de travai</w:t>
      </w:r>
      <w:r w:rsidR="008942A9">
        <w:rPr>
          <w:b/>
          <w:bCs/>
          <w:iCs/>
          <w:lang w:val="fr-FR"/>
        </w:rPr>
        <w:t>l le</w:t>
      </w:r>
      <w:r w:rsidR="003209E1">
        <w:rPr>
          <w:b/>
          <w:bCs/>
          <w:iCs/>
          <w:lang w:val="fr-FR"/>
        </w:rPr>
        <w:t xml:space="preserve">s </w:t>
      </w:r>
      <w:r w:rsidR="00935D78">
        <w:rPr>
          <w:b/>
          <w:bCs/>
          <w:iCs/>
          <w:lang w:val="fr-FR"/>
        </w:rPr>
        <w:t>1, 8, 15, 22, 29.09</w:t>
      </w:r>
      <w:r w:rsidR="008942A9">
        <w:rPr>
          <w:b/>
          <w:bCs/>
          <w:iCs/>
          <w:lang w:val="fr-FR"/>
        </w:rPr>
        <w:t>.2025</w:t>
      </w:r>
      <w:r w:rsidR="00686771">
        <w:rPr>
          <w:b/>
          <w:bCs/>
          <w:iCs/>
          <w:lang w:val="fr-FR"/>
        </w:rPr>
        <w:t xml:space="preserve"> à 18h</w:t>
      </w:r>
      <w:r w:rsidR="007D2280">
        <w:rPr>
          <w:b/>
          <w:bCs/>
          <w:iCs/>
          <w:lang w:val="fr-FR"/>
        </w:rPr>
        <w:t>3</w:t>
      </w:r>
      <w:r w:rsidR="00686771">
        <w:rPr>
          <w:b/>
          <w:bCs/>
          <w:iCs/>
          <w:lang w:val="fr-FR"/>
        </w:rPr>
        <w:t xml:space="preserve">0 </w:t>
      </w:r>
      <w:r w:rsidR="009E2DDE">
        <w:rPr>
          <w:b/>
          <w:bCs/>
          <w:iCs/>
          <w:lang w:val="fr-FR"/>
        </w:rPr>
        <w:t xml:space="preserve">       </w:t>
      </w:r>
    </w:p>
    <w:p w14:paraId="196687B0" w14:textId="77777777" w:rsidR="006513D5" w:rsidRDefault="006513D5" w:rsidP="00F55BDE">
      <w:pPr>
        <w:pStyle w:val="En-tte"/>
        <w:tabs>
          <w:tab w:val="clear" w:pos="4536"/>
          <w:tab w:val="clear" w:pos="9072"/>
        </w:tabs>
        <w:ind w:left="360" w:right="240"/>
        <w:jc w:val="center"/>
        <w:rPr>
          <w:b/>
          <w:bCs/>
          <w:iCs/>
          <w:lang w:val="fr-FR"/>
        </w:rPr>
      </w:pPr>
    </w:p>
    <w:p w14:paraId="0D7036C5" w14:textId="77777777" w:rsidR="006513D5" w:rsidRDefault="006513D5" w:rsidP="00F55BDE">
      <w:pPr>
        <w:pStyle w:val="En-tte"/>
        <w:tabs>
          <w:tab w:val="clear" w:pos="4536"/>
          <w:tab w:val="clear" w:pos="9072"/>
        </w:tabs>
        <w:ind w:left="360" w:right="240"/>
        <w:jc w:val="center"/>
        <w:rPr>
          <w:b/>
          <w:bCs/>
          <w:iCs/>
          <w:lang w:val="fr-FR"/>
        </w:rPr>
      </w:pPr>
    </w:p>
    <w:p w14:paraId="31BD8FC1" w14:textId="2994ACF3" w:rsidR="00E12613" w:rsidRDefault="00E12613" w:rsidP="00E12613">
      <w:pPr>
        <w:tabs>
          <w:tab w:val="left" w:pos="3119"/>
        </w:tabs>
        <w:ind w:left="3119" w:right="72" w:hanging="284"/>
        <w:jc w:val="both"/>
        <w:rPr>
          <w:rFonts w:ascii="Verdana" w:hAnsi="Verdana"/>
          <w:lang w:val="fr-FR"/>
        </w:rPr>
      </w:pPr>
      <w:r>
        <w:rPr>
          <w:rFonts w:ascii="Verdana" w:hAnsi="Verdana"/>
          <w:lang w:val="fr-FR"/>
        </w:rPr>
        <w:t>Fait  à Villen</w:t>
      </w:r>
      <w:r w:rsidR="00BB7366">
        <w:rPr>
          <w:rFonts w:ascii="Verdana" w:hAnsi="Verdana"/>
          <w:lang w:val="fr-FR"/>
        </w:rPr>
        <w:t>euve-en-P</w:t>
      </w:r>
      <w:r w:rsidR="008942A9">
        <w:rPr>
          <w:rFonts w:ascii="Verdana" w:hAnsi="Verdana"/>
          <w:lang w:val="fr-FR"/>
        </w:rPr>
        <w:t xml:space="preserve">erseigne, le </w:t>
      </w:r>
      <w:r w:rsidR="00935D78">
        <w:rPr>
          <w:rFonts w:ascii="Verdana" w:hAnsi="Verdana"/>
          <w:lang w:val="fr-FR"/>
        </w:rPr>
        <w:t>01.09</w:t>
      </w:r>
      <w:r w:rsidR="008942A9">
        <w:rPr>
          <w:rFonts w:ascii="Verdana" w:hAnsi="Verdana"/>
          <w:lang w:val="fr-FR"/>
        </w:rPr>
        <w:t>.2025</w:t>
      </w:r>
    </w:p>
    <w:p w14:paraId="5040BA13" w14:textId="77777777" w:rsidR="00E12613" w:rsidRDefault="00E12613" w:rsidP="00E12613">
      <w:pPr>
        <w:ind w:left="2832" w:right="72" w:firstLine="708"/>
        <w:jc w:val="both"/>
        <w:rPr>
          <w:rFonts w:ascii="Verdana" w:hAnsi="Verdana"/>
          <w:lang w:val="fr-FR"/>
        </w:rPr>
      </w:pPr>
    </w:p>
    <w:p w14:paraId="34FCB5F0" w14:textId="2166C42E" w:rsidR="00E12613" w:rsidRDefault="00E12613" w:rsidP="00E12613">
      <w:pPr>
        <w:ind w:left="708" w:right="72"/>
        <w:jc w:val="both"/>
        <w:rPr>
          <w:rFonts w:ascii="Verdana" w:hAnsi="Verdana"/>
          <w:lang w:val="fr-FR"/>
        </w:rPr>
      </w:pPr>
    </w:p>
    <w:p w14:paraId="595E1CD0" w14:textId="7E80CD15" w:rsidR="00E12613" w:rsidRDefault="00E12613" w:rsidP="00E12613">
      <w:pPr>
        <w:ind w:left="2124" w:right="72" w:hanging="1557"/>
        <w:jc w:val="both"/>
        <w:rPr>
          <w:rFonts w:ascii="Verdana" w:hAnsi="Verdana"/>
          <w:lang w:val="fr-FR"/>
        </w:rPr>
      </w:pPr>
      <w:r>
        <w:rPr>
          <w:rFonts w:ascii="Verdana" w:hAnsi="Verdana"/>
          <w:lang w:val="fr-FR"/>
        </w:rPr>
        <w:t>Le secrétaire de séance :</w:t>
      </w:r>
      <w:r>
        <w:rPr>
          <w:rFonts w:ascii="Verdana" w:hAnsi="Verdana"/>
          <w:lang w:val="fr-FR"/>
        </w:rPr>
        <w:tab/>
      </w:r>
      <w:r>
        <w:rPr>
          <w:rFonts w:ascii="Verdana" w:hAnsi="Verdana"/>
          <w:lang w:val="fr-FR"/>
        </w:rPr>
        <w:tab/>
      </w:r>
      <w:r>
        <w:rPr>
          <w:rFonts w:ascii="Verdana" w:hAnsi="Verdana"/>
          <w:lang w:val="fr-FR"/>
        </w:rPr>
        <w:tab/>
        <w:t xml:space="preserve">              Le Maire, </w:t>
      </w:r>
    </w:p>
    <w:p w14:paraId="5F6DEDEA" w14:textId="77777777" w:rsidR="00561525" w:rsidRDefault="00561525" w:rsidP="00E12613">
      <w:pPr>
        <w:ind w:left="2124" w:right="72" w:hanging="1557"/>
        <w:jc w:val="both"/>
        <w:rPr>
          <w:rFonts w:ascii="Verdana" w:hAnsi="Verdana"/>
          <w:lang w:val="fr-FR"/>
        </w:rPr>
      </w:pPr>
    </w:p>
    <w:p w14:paraId="2FBC21EA" w14:textId="77777777" w:rsidR="00561525" w:rsidRDefault="00561525" w:rsidP="00E12613">
      <w:pPr>
        <w:ind w:left="2124" w:right="72" w:hanging="1557"/>
        <w:jc w:val="both"/>
        <w:rPr>
          <w:rFonts w:ascii="Verdana" w:hAnsi="Verdana"/>
          <w:lang w:val="fr-FR"/>
        </w:rPr>
      </w:pPr>
    </w:p>
    <w:p w14:paraId="66F09965" w14:textId="77777777" w:rsidR="00E12613" w:rsidRDefault="00E12613" w:rsidP="00E12613">
      <w:pPr>
        <w:ind w:left="2124" w:right="72" w:hanging="1557"/>
        <w:jc w:val="both"/>
        <w:rPr>
          <w:rFonts w:ascii="Verdana" w:hAnsi="Verdana"/>
          <w:lang w:val="fr-FR"/>
        </w:rPr>
      </w:pPr>
    </w:p>
    <w:p w14:paraId="0A842B69" w14:textId="44EA4421" w:rsidR="00E12613" w:rsidRDefault="00BB7366" w:rsidP="00E12613">
      <w:pPr>
        <w:ind w:left="708" w:right="72"/>
        <w:jc w:val="both"/>
        <w:rPr>
          <w:rFonts w:ascii="Verdana" w:hAnsi="Verdana"/>
          <w:lang w:val="fr-FR"/>
        </w:rPr>
      </w:pPr>
      <w:r>
        <w:rPr>
          <w:rFonts w:ascii="Verdana" w:hAnsi="Verdana"/>
          <w:lang w:val="fr-FR"/>
        </w:rPr>
        <w:t xml:space="preserve"> </w:t>
      </w:r>
      <w:r w:rsidR="001177F4">
        <w:rPr>
          <w:rFonts w:ascii="Verdana" w:hAnsi="Verdana"/>
          <w:lang w:val="fr-FR"/>
        </w:rPr>
        <w:t>Valérie VINCENT</w:t>
      </w:r>
      <w:r>
        <w:rPr>
          <w:rFonts w:ascii="Verdana" w:hAnsi="Verdana"/>
          <w:lang w:val="fr-FR"/>
        </w:rPr>
        <w:t xml:space="preserve">                     </w:t>
      </w:r>
      <w:r w:rsidR="00E12613">
        <w:rPr>
          <w:rFonts w:ascii="Verdana" w:hAnsi="Verdana"/>
          <w:lang w:val="fr-FR"/>
        </w:rPr>
        <w:t xml:space="preserve">              </w:t>
      </w:r>
      <w:r w:rsidR="001177F4">
        <w:rPr>
          <w:rFonts w:ascii="Verdana" w:hAnsi="Verdana"/>
          <w:lang w:val="fr-FR"/>
        </w:rPr>
        <w:t xml:space="preserve">         </w:t>
      </w:r>
      <w:r w:rsidR="00E12613">
        <w:rPr>
          <w:rFonts w:ascii="Verdana" w:hAnsi="Verdana"/>
          <w:lang w:val="fr-FR"/>
        </w:rPr>
        <w:t xml:space="preserve">  André TROTTET </w:t>
      </w:r>
    </w:p>
    <w:p w14:paraId="536D1234" w14:textId="2D8F679E" w:rsidR="00462C53" w:rsidRDefault="00E12613" w:rsidP="003B5E12">
      <w:pPr>
        <w:ind w:left="708" w:right="72"/>
        <w:jc w:val="both"/>
        <w:rPr>
          <w:b/>
          <w:bCs/>
          <w:iCs/>
          <w:lang w:val="fr-FR"/>
        </w:rPr>
      </w:pPr>
      <w:r>
        <w:rPr>
          <w:rFonts w:ascii="Verdana" w:hAnsi="Verdana"/>
          <w:lang w:val="fr-FR"/>
        </w:rPr>
        <w:t xml:space="preserve">                                                              </w:t>
      </w:r>
      <w:r w:rsidR="003B5E12">
        <w:rPr>
          <w:rFonts w:ascii="Verdana" w:hAnsi="Verdana"/>
          <w:lang w:val="fr-FR"/>
        </w:rPr>
        <w:t xml:space="preserve">                               </w:t>
      </w:r>
    </w:p>
    <w:p w14:paraId="771E6B67" w14:textId="77777777" w:rsidR="00462C53" w:rsidRDefault="00462C53" w:rsidP="003B5E12">
      <w:pPr>
        <w:pStyle w:val="En-tte"/>
        <w:tabs>
          <w:tab w:val="clear" w:pos="4536"/>
          <w:tab w:val="clear" w:pos="9072"/>
        </w:tabs>
        <w:ind w:right="240"/>
        <w:rPr>
          <w:b/>
          <w:bCs/>
          <w:iCs/>
          <w:lang w:val="fr-FR"/>
        </w:rPr>
      </w:pPr>
    </w:p>
    <w:p w14:paraId="5770B244" w14:textId="77777777" w:rsidR="00C35135" w:rsidRDefault="00C35135" w:rsidP="00F55BDE">
      <w:pPr>
        <w:pStyle w:val="En-tte"/>
        <w:tabs>
          <w:tab w:val="clear" w:pos="4536"/>
          <w:tab w:val="clear" w:pos="9072"/>
        </w:tabs>
        <w:ind w:left="360" w:right="240"/>
        <w:jc w:val="center"/>
        <w:rPr>
          <w:b/>
          <w:bCs/>
          <w:iCs/>
          <w:lang w:val="fr-FR"/>
        </w:rPr>
      </w:pPr>
    </w:p>
    <w:p w14:paraId="61164E96" w14:textId="5EA5D42D" w:rsidR="00C35135" w:rsidRDefault="00C35135" w:rsidP="00C35135">
      <w:pPr>
        <w:ind w:left="708" w:right="72"/>
        <w:jc w:val="both"/>
        <w:rPr>
          <w:rFonts w:ascii="Verdana" w:hAnsi="Verdana"/>
          <w:lang w:val="fr-FR"/>
        </w:rPr>
      </w:pPr>
      <w:r w:rsidRPr="00317BB7">
        <w:rPr>
          <w:rFonts w:ascii="Verdana" w:hAnsi="Verdana"/>
          <w:b/>
          <w:lang w:val="fr-FR"/>
        </w:rPr>
        <w:t>Liste des présents</w:t>
      </w:r>
      <w:r>
        <w:rPr>
          <w:rFonts w:ascii="Verdana" w:hAnsi="Verdana"/>
          <w:lang w:val="fr-FR"/>
        </w:rPr>
        <w:t xml:space="preserve"> : </w:t>
      </w:r>
      <w:r w:rsidR="008604E1">
        <w:rPr>
          <w:rFonts w:ascii="Verdana" w:hAnsi="Verdana"/>
          <w:lang w:val="fr-FR"/>
        </w:rPr>
        <w:t xml:space="preserve">André TROTTET, Cyril ADAM, ALLAIS Brigitte, ANFRAY Dominique, Nadine BISSON, Christian CAMUS, </w:t>
      </w:r>
      <w:r w:rsidR="00462C53">
        <w:rPr>
          <w:rFonts w:ascii="Verdana" w:hAnsi="Verdana"/>
          <w:lang w:val="fr-FR"/>
        </w:rPr>
        <w:t xml:space="preserve">Annick CONSONNI, Thomas ZOUBICOU, </w:t>
      </w:r>
      <w:proofErr w:type="spellStart"/>
      <w:r w:rsidR="00462C53">
        <w:rPr>
          <w:rFonts w:ascii="Verdana" w:hAnsi="Verdana"/>
          <w:lang w:val="fr-FR"/>
        </w:rPr>
        <w:t>Eric</w:t>
      </w:r>
      <w:proofErr w:type="spellEnd"/>
      <w:r w:rsidR="00462C53">
        <w:rPr>
          <w:rFonts w:ascii="Verdana" w:hAnsi="Verdana"/>
          <w:lang w:val="fr-FR"/>
        </w:rPr>
        <w:t xml:space="preserve"> FONTAINE, Pascal JOUVIN, Jean-Luc LAMBERT, Francis LOISON, Xavier MONTHULE, Pascale PATEL, Martine PRODHOMME, Valérie VINCENT, Alain VIOLET</w:t>
      </w:r>
    </w:p>
    <w:p w14:paraId="1973BFDC" w14:textId="2FD1C3A9" w:rsidR="00C35135" w:rsidRDefault="00C35135" w:rsidP="00C35135">
      <w:pPr>
        <w:pStyle w:val="En-tte"/>
        <w:tabs>
          <w:tab w:val="clear" w:pos="4536"/>
          <w:tab w:val="clear" w:pos="9072"/>
        </w:tabs>
        <w:ind w:left="360" w:right="240"/>
        <w:jc w:val="center"/>
        <w:rPr>
          <w:b/>
          <w:bCs/>
          <w:iCs/>
          <w:lang w:val="fr-FR"/>
        </w:rPr>
      </w:pPr>
      <w:r w:rsidRPr="00471942">
        <w:rPr>
          <w:rFonts w:ascii="Verdana" w:hAnsi="Verdana"/>
          <w:lang w:val="fr-FR"/>
        </w:rPr>
        <w:t xml:space="preserve">                                                           </w:t>
      </w:r>
    </w:p>
    <w:p w14:paraId="6A607591" w14:textId="77777777" w:rsidR="006513D5" w:rsidRDefault="006513D5" w:rsidP="00D54550">
      <w:pPr>
        <w:pStyle w:val="En-tte"/>
        <w:tabs>
          <w:tab w:val="clear" w:pos="4536"/>
          <w:tab w:val="clear" w:pos="9072"/>
        </w:tabs>
        <w:ind w:right="240"/>
        <w:rPr>
          <w:b/>
          <w:bCs/>
          <w:iCs/>
          <w:lang w:val="fr-FR"/>
        </w:rPr>
      </w:pPr>
    </w:p>
    <w:p w14:paraId="2A46F9B0" w14:textId="53FED4C0" w:rsidR="006513D5" w:rsidRDefault="006513D5" w:rsidP="00BA3D01">
      <w:pPr>
        <w:ind w:left="708" w:right="72"/>
        <w:jc w:val="center"/>
        <w:rPr>
          <w:rFonts w:ascii="Verdana" w:hAnsi="Verdana"/>
          <w:lang w:val="fr-FR"/>
        </w:rPr>
      </w:pPr>
      <w:r>
        <w:rPr>
          <w:rFonts w:ascii="Verdana" w:hAnsi="Verdana"/>
          <w:lang w:val="fr-FR"/>
        </w:rPr>
        <w:t>Feuillet de clôture de la séance</w:t>
      </w:r>
    </w:p>
    <w:p w14:paraId="7FE5A662" w14:textId="77777777" w:rsidR="006513D5" w:rsidRDefault="006513D5" w:rsidP="006513D5">
      <w:pPr>
        <w:ind w:left="708" w:right="72"/>
        <w:jc w:val="both"/>
        <w:rPr>
          <w:rFonts w:ascii="Verdana" w:hAnsi="Verdana"/>
          <w:lang w:val="fr-FR"/>
        </w:rPr>
      </w:pPr>
    </w:p>
    <w:tbl>
      <w:tblPr>
        <w:tblStyle w:val="Grilledutableau"/>
        <w:tblW w:w="8673" w:type="dxa"/>
        <w:tblLook w:val="04A0" w:firstRow="1" w:lastRow="0" w:firstColumn="1" w:lastColumn="0" w:noHBand="0" w:noVBand="1"/>
      </w:tblPr>
      <w:tblGrid>
        <w:gridCol w:w="2166"/>
        <w:gridCol w:w="3794"/>
        <w:gridCol w:w="2713"/>
      </w:tblGrid>
      <w:tr w:rsidR="006513D5" w:rsidRPr="0034242A" w14:paraId="4EB8AA9E" w14:textId="77777777" w:rsidTr="00EF721E">
        <w:trPr>
          <w:trHeight w:val="226"/>
        </w:trPr>
        <w:tc>
          <w:tcPr>
            <w:tcW w:w="2166" w:type="dxa"/>
            <w:shd w:val="clear" w:color="auto" w:fill="D9D9D9" w:themeFill="background1" w:themeFillShade="D9"/>
          </w:tcPr>
          <w:p w14:paraId="282CE873" w14:textId="77777777" w:rsidR="006513D5" w:rsidRPr="0034242A" w:rsidRDefault="006513D5" w:rsidP="00EF721E">
            <w:pPr>
              <w:jc w:val="center"/>
              <w:rPr>
                <w:b/>
              </w:rPr>
            </w:pPr>
            <w:r w:rsidRPr="0079000A">
              <w:rPr>
                <w:b/>
                <w:lang w:val="fr-FR"/>
              </w:rPr>
              <w:t xml:space="preserve">N° </w:t>
            </w:r>
            <w:r w:rsidRPr="0034242A">
              <w:rPr>
                <w:b/>
              </w:rPr>
              <w:t>DELIBERATION</w:t>
            </w:r>
          </w:p>
        </w:tc>
        <w:tc>
          <w:tcPr>
            <w:tcW w:w="3794" w:type="dxa"/>
            <w:shd w:val="clear" w:color="auto" w:fill="D9D9D9" w:themeFill="background1" w:themeFillShade="D9"/>
          </w:tcPr>
          <w:p w14:paraId="5DDE5E84" w14:textId="77777777" w:rsidR="006513D5" w:rsidRPr="0034242A" w:rsidRDefault="006513D5" w:rsidP="00EF721E">
            <w:pPr>
              <w:jc w:val="center"/>
              <w:rPr>
                <w:b/>
              </w:rPr>
            </w:pPr>
            <w:r w:rsidRPr="0034242A">
              <w:rPr>
                <w:b/>
              </w:rPr>
              <w:t>OBJET</w:t>
            </w:r>
          </w:p>
        </w:tc>
        <w:tc>
          <w:tcPr>
            <w:tcW w:w="2713" w:type="dxa"/>
            <w:shd w:val="clear" w:color="auto" w:fill="D9D9D9" w:themeFill="background1" w:themeFillShade="D9"/>
          </w:tcPr>
          <w:p w14:paraId="36DCC685" w14:textId="77777777" w:rsidR="006513D5" w:rsidRPr="0034242A" w:rsidRDefault="006513D5" w:rsidP="00EF721E">
            <w:pPr>
              <w:jc w:val="center"/>
              <w:rPr>
                <w:b/>
              </w:rPr>
            </w:pPr>
            <w:r w:rsidRPr="0034242A">
              <w:rPr>
                <w:b/>
              </w:rPr>
              <w:t>VOTE</w:t>
            </w:r>
          </w:p>
        </w:tc>
      </w:tr>
      <w:tr w:rsidR="006513D5" w:rsidRPr="00F71DF6" w14:paraId="23DF7088" w14:textId="77777777" w:rsidTr="00EF721E">
        <w:trPr>
          <w:trHeight w:val="693"/>
        </w:trPr>
        <w:tc>
          <w:tcPr>
            <w:tcW w:w="2166" w:type="dxa"/>
          </w:tcPr>
          <w:p w14:paraId="1D76421F" w14:textId="77777777" w:rsidR="006513D5" w:rsidRDefault="006513D5" w:rsidP="00EF721E"/>
          <w:p w14:paraId="3D2FB6B5" w14:textId="0EC468CC" w:rsidR="006513D5" w:rsidRDefault="008942A9" w:rsidP="00EF721E">
            <w:r>
              <w:t>2025</w:t>
            </w:r>
            <w:r w:rsidR="00A84DBF">
              <w:t>-</w:t>
            </w:r>
            <w:r w:rsidR="0040093D">
              <w:t>107</w:t>
            </w:r>
          </w:p>
          <w:p w14:paraId="5CD3671E" w14:textId="49A0E9A2" w:rsidR="00E00A3F" w:rsidRDefault="00E00A3F" w:rsidP="00EF721E"/>
        </w:tc>
        <w:tc>
          <w:tcPr>
            <w:tcW w:w="3794" w:type="dxa"/>
          </w:tcPr>
          <w:p w14:paraId="3527CB28" w14:textId="77777777" w:rsidR="006513D5" w:rsidRDefault="006513D5" w:rsidP="00EF721E">
            <w:pPr>
              <w:rPr>
                <w:lang w:val="fr-FR"/>
              </w:rPr>
            </w:pPr>
          </w:p>
          <w:p w14:paraId="0DA3595E" w14:textId="4F318641" w:rsidR="003E273A" w:rsidRPr="00FD2757" w:rsidRDefault="003E273A" w:rsidP="00EF721E">
            <w:pPr>
              <w:rPr>
                <w:lang w:val="fr-FR"/>
              </w:rPr>
            </w:pPr>
          </w:p>
          <w:p w14:paraId="56D861B9" w14:textId="7A1BDA67" w:rsidR="006513D5" w:rsidRDefault="002B699B" w:rsidP="00EF721E">
            <w:pPr>
              <w:rPr>
                <w:lang w:val="fr-FR"/>
              </w:rPr>
            </w:pPr>
            <w:r>
              <w:rPr>
                <w:lang w:val="fr-FR"/>
              </w:rPr>
              <w:t>Approbation du PV de la séance précédente</w:t>
            </w:r>
          </w:p>
          <w:p w14:paraId="52A98E87" w14:textId="5F303118" w:rsidR="00E00A3F" w:rsidRPr="00FD2757" w:rsidRDefault="00E00A3F" w:rsidP="00EF721E">
            <w:pPr>
              <w:rPr>
                <w:lang w:val="fr-FR"/>
              </w:rPr>
            </w:pPr>
          </w:p>
        </w:tc>
        <w:tc>
          <w:tcPr>
            <w:tcW w:w="2713" w:type="dxa"/>
          </w:tcPr>
          <w:p w14:paraId="4DCDB872" w14:textId="0F7125D0" w:rsidR="006513D5" w:rsidRPr="00EF721E" w:rsidRDefault="006513D5" w:rsidP="006513D5">
            <w:pPr>
              <w:rPr>
                <w:lang w:val="fr-FR"/>
              </w:rPr>
            </w:pPr>
            <w:r w:rsidRPr="00FD2757">
              <w:rPr>
                <w:lang w:val="fr-FR"/>
              </w:rPr>
              <w:t xml:space="preserve"> </w:t>
            </w:r>
          </w:p>
          <w:p w14:paraId="06EA509F" w14:textId="2E4B0539" w:rsidR="00BA3D01" w:rsidRDefault="009022CA" w:rsidP="00EF721E">
            <w:pPr>
              <w:rPr>
                <w:lang w:val="fr-FR"/>
              </w:rPr>
            </w:pPr>
            <w:r>
              <w:rPr>
                <w:lang w:val="fr-FR"/>
              </w:rPr>
              <w:t xml:space="preserve"> Présents</w:t>
            </w:r>
            <w:r w:rsidR="002B699B">
              <w:rPr>
                <w:lang w:val="fr-FR"/>
              </w:rPr>
              <w:t xml:space="preserve"> 17</w:t>
            </w:r>
          </w:p>
          <w:p w14:paraId="3180F34D" w14:textId="6D499D86" w:rsidR="009022CA" w:rsidRDefault="009022CA" w:rsidP="00EF721E">
            <w:pPr>
              <w:rPr>
                <w:lang w:val="fr-FR"/>
              </w:rPr>
            </w:pPr>
            <w:r>
              <w:rPr>
                <w:lang w:val="fr-FR"/>
              </w:rPr>
              <w:t xml:space="preserve"> </w:t>
            </w:r>
            <w:r w:rsidR="002B699B">
              <w:rPr>
                <w:lang w:val="fr-FR"/>
              </w:rPr>
              <w:t>P</w:t>
            </w:r>
            <w:r>
              <w:rPr>
                <w:lang w:val="fr-FR"/>
              </w:rPr>
              <w:t>ouvoir</w:t>
            </w:r>
            <w:r w:rsidR="004E70CD">
              <w:rPr>
                <w:lang w:val="fr-FR"/>
              </w:rPr>
              <w:t>s</w:t>
            </w:r>
            <w:r w:rsidR="002B699B">
              <w:rPr>
                <w:lang w:val="fr-FR"/>
              </w:rPr>
              <w:t xml:space="preserve"> 5</w:t>
            </w:r>
          </w:p>
          <w:p w14:paraId="1F871178" w14:textId="3C2D1FAE" w:rsidR="009022CA" w:rsidRDefault="009022CA" w:rsidP="00EF721E">
            <w:pPr>
              <w:rPr>
                <w:lang w:val="fr-FR"/>
              </w:rPr>
            </w:pPr>
            <w:r>
              <w:rPr>
                <w:lang w:val="fr-FR"/>
              </w:rPr>
              <w:t xml:space="preserve"> votants </w:t>
            </w:r>
            <w:r w:rsidR="002B699B">
              <w:rPr>
                <w:lang w:val="fr-FR"/>
              </w:rPr>
              <w:t>22</w:t>
            </w:r>
          </w:p>
          <w:p w14:paraId="32B603E8" w14:textId="67D02356" w:rsidR="009022CA" w:rsidRDefault="002B699B" w:rsidP="00EF721E">
            <w:pPr>
              <w:rPr>
                <w:lang w:val="fr-FR"/>
              </w:rPr>
            </w:pPr>
            <w:r>
              <w:rPr>
                <w:lang w:val="fr-FR"/>
              </w:rPr>
              <w:t xml:space="preserve"> P</w:t>
            </w:r>
            <w:r w:rsidR="009022CA">
              <w:rPr>
                <w:lang w:val="fr-FR"/>
              </w:rPr>
              <w:t>our</w:t>
            </w:r>
            <w:r>
              <w:rPr>
                <w:lang w:val="fr-FR"/>
              </w:rPr>
              <w:t xml:space="preserve"> 22</w:t>
            </w:r>
          </w:p>
          <w:p w14:paraId="6829BA5D" w14:textId="65624B29" w:rsidR="00E00A3F" w:rsidRPr="00EF721E" w:rsidRDefault="00E00A3F" w:rsidP="00EF721E">
            <w:pPr>
              <w:rPr>
                <w:lang w:val="fr-FR"/>
              </w:rPr>
            </w:pPr>
          </w:p>
        </w:tc>
      </w:tr>
      <w:tr w:rsidR="006513D5" w:rsidRPr="009022CA" w14:paraId="769E8713" w14:textId="77777777" w:rsidTr="00EF721E">
        <w:trPr>
          <w:trHeight w:val="678"/>
        </w:trPr>
        <w:tc>
          <w:tcPr>
            <w:tcW w:w="2166" w:type="dxa"/>
          </w:tcPr>
          <w:p w14:paraId="4DECD6B7" w14:textId="52EAB2B7" w:rsidR="006513D5" w:rsidRDefault="006513D5" w:rsidP="00EF721E">
            <w:pPr>
              <w:rPr>
                <w:lang w:val="fr-FR"/>
              </w:rPr>
            </w:pPr>
          </w:p>
          <w:p w14:paraId="31B79C90" w14:textId="15B57513" w:rsidR="003E273A" w:rsidRPr="00EF721E" w:rsidRDefault="008942A9" w:rsidP="00EF721E">
            <w:pPr>
              <w:rPr>
                <w:lang w:val="fr-FR"/>
              </w:rPr>
            </w:pPr>
            <w:r>
              <w:rPr>
                <w:lang w:val="fr-FR"/>
              </w:rPr>
              <w:t>2025</w:t>
            </w:r>
            <w:r w:rsidR="00A84DBF">
              <w:rPr>
                <w:lang w:val="fr-FR"/>
              </w:rPr>
              <w:t>-</w:t>
            </w:r>
            <w:r w:rsidR="0040093D">
              <w:rPr>
                <w:lang w:val="fr-FR"/>
              </w:rPr>
              <w:t>108</w:t>
            </w:r>
          </w:p>
          <w:p w14:paraId="7256B7B6" w14:textId="77777777" w:rsidR="006513D5" w:rsidRDefault="006513D5" w:rsidP="00EF721E">
            <w:pPr>
              <w:rPr>
                <w:lang w:val="fr-FR"/>
              </w:rPr>
            </w:pPr>
          </w:p>
          <w:p w14:paraId="11F604FF" w14:textId="6A8102D6" w:rsidR="00E00A3F" w:rsidRPr="00EF721E" w:rsidRDefault="00E00A3F" w:rsidP="00EF721E">
            <w:pPr>
              <w:rPr>
                <w:lang w:val="fr-FR"/>
              </w:rPr>
            </w:pPr>
          </w:p>
        </w:tc>
        <w:tc>
          <w:tcPr>
            <w:tcW w:w="3794" w:type="dxa"/>
          </w:tcPr>
          <w:p w14:paraId="262A6E4D" w14:textId="77777777" w:rsidR="006513D5" w:rsidRPr="00EF721E" w:rsidRDefault="006513D5" w:rsidP="00EF721E">
            <w:pPr>
              <w:rPr>
                <w:lang w:val="fr-FR"/>
              </w:rPr>
            </w:pPr>
          </w:p>
          <w:p w14:paraId="44D63446" w14:textId="70EA72D8" w:rsidR="00E00A3F" w:rsidRPr="00EF721E" w:rsidRDefault="002B699B" w:rsidP="00A84DBF">
            <w:pPr>
              <w:rPr>
                <w:lang w:val="fr-FR"/>
              </w:rPr>
            </w:pPr>
            <w:r>
              <w:rPr>
                <w:lang w:val="fr-FR"/>
              </w:rPr>
              <w:t>Approbation du projet TEN</w:t>
            </w:r>
          </w:p>
        </w:tc>
        <w:tc>
          <w:tcPr>
            <w:tcW w:w="2713" w:type="dxa"/>
          </w:tcPr>
          <w:p w14:paraId="730EA9F6" w14:textId="33994F00" w:rsidR="00343438" w:rsidRDefault="009022CA" w:rsidP="00343438">
            <w:pPr>
              <w:rPr>
                <w:lang w:val="fr-FR"/>
              </w:rPr>
            </w:pPr>
            <w:r>
              <w:rPr>
                <w:lang w:val="fr-FR"/>
              </w:rPr>
              <w:t xml:space="preserve"> </w:t>
            </w:r>
            <w:r w:rsidR="002B699B">
              <w:rPr>
                <w:lang w:val="fr-FR"/>
              </w:rPr>
              <w:t>P</w:t>
            </w:r>
            <w:r>
              <w:rPr>
                <w:lang w:val="fr-FR"/>
              </w:rPr>
              <w:t>résents</w:t>
            </w:r>
            <w:r w:rsidR="002B699B">
              <w:rPr>
                <w:lang w:val="fr-FR"/>
              </w:rPr>
              <w:t xml:space="preserve"> 17</w:t>
            </w:r>
          </w:p>
          <w:p w14:paraId="11D9655B" w14:textId="4798F64A" w:rsidR="009022CA" w:rsidRDefault="009022CA" w:rsidP="00343438">
            <w:pPr>
              <w:rPr>
                <w:lang w:val="fr-FR"/>
              </w:rPr>
            </w:pPr>
            <w:r>
              <w:rPr>
                <w:lang w:val="fr-FR"/>
              </w:rPr>
              <w:t xml:space="preserve"> </w:t>
            </w:r>
            <w:r w:rsidR="002B699B">
              <w:rPr>
                <w:lang w:val="fr-FR"/>
              </w:rPr>
              <w:t>P</w:t>
            </w:r>
            <w:r>
              <w:rPr>
                <w:lang w:val="fr-FR"/>
              </w:rPr>
              <w:t>ouvoir</w:t>
            </w:r>
            <w:r w:rsidR="004E70CD">
              <w:rPr>
                <w:lang w:val="fr-FR"/>
              </w:rPr>
              <w:t>s</w:t>
            </w:r>
            <w:r w:rsidR="002B699B">
              <w:rPr>
                <w:lang w:val="fr-FR"/>
              </w:rPr>
              <w:t xml:space="preserve"> 5</w:t>
            </w:r>
          </w:p>
          <w:p w14:paraId="656CBD5D" w14:textId="69980D3B" w:rsidR="009022CA" w:rsidRDefault="009022CA" w:rsidP="00343438">
            <w:pPr>
              <w:rPr>
                <w:lang w:val="fr-FR"/>
              </w:rPr>
            </w:pPr>
            <w:r>
              <w:rPr>
                <w:lang w:val="fr-FR"/>
              </w:rPr>
              <w:t xml:space="preserve"> </w:t>
            </w:r>
            <w:r w:rsidR="002B699B">
              <w:rPr>
                <w:lang w:val="fr-FR"/>
              </w:rPr>
              <w:t>V</w:t>
            </w:r>
            <w:r>
              <w:rPr>
                <w:lang w:val="fr-FR"/>
              </w:rPr>
              <w:t>otants</w:t>
            </w:r>
            <w:r w:rsidR="002B699B">
              <w:rPr>
                <w:lang w:val="fr-FR"/>
              </w:rPr>
              <w:t xml:space="preserve"> 22</w:t>
            </w:r>
          </w:p>
          <w:p w14:paraId="34E7408F" w14:textId="3A491682" w:rsidR="009022CA" w:rsidRPr="00EF721E" w:rsidRDefault="009022CA" w:rsidP="00343438">
            <w:pPr>
              <w:rPr>
                <w:lang w:val="fr-FR"/>
              </w:rPr>
            </w:pPr>
            <w:r>
              <w:rPr>
                <w:lang w:val="fr-FR"/>
              </w:rPr>
              <w:t xml:space="preserve"> </w:t>
            </w:r>
            <w:r w:rsidR="002B699B">
              <w:rPr>
                <w:lang w:val="fr-FR"/>
              </w:rPr>
              <w:t>P</w:t>
            </w:r>
            <w:r>
              <w:rPr>
                <w:lang w:val="fr-FR"/>
              </w:rPr>
              <w:t>our</w:t>
            </w:r>
            <w:r w:rsidR="002B699B">
              <w:rPr>
                <w:lang w:val="fr-FR"/>
              </w:rPr>
              <w:t xml:space="preserve"> 22</w:t>
            </w:r>
          </w:p>
          <w:p w14:paraId="64D265F6" w14:textId="66238660" w:rsidR="00E00A3F" w:rsidRPr="00EF721E" w:rsidRDefault="00E00A3F" w:rsidP="00BA3D01">
            <w:pPr>
              <w:rPr>
                <w:lang w:val="fr-FR"/>
              </w:rPr>
            </w:pPr>
          </w:p>
        </w:tc>
      </w:tr>
      <w:tr w:rsidR="006513D5" w:rsidRPr="009022CA" w14:paraId="6C9DE6E2" w14:textId="77777777" w:rsidTr="00EF721E">
        <w:trPr>
          <w:trHeight w:val="693"/>
        </w:trPr>
        <w:tc>
          <w:tcPr>
            <w:tcW w:w="2166" w:type="dxa"/>
          </w:tcPr>
          <w:p w14:paraId="3AB0D5A5" w14:textId="1FC47615" w:rsidR="006513D5" w:rsidRPr="00EF721E" w:rsidRDefault="006513D5" w:rsidP="00EF721E">
            <w:pPr>
              <w:rPr>
                <w:lang w:val="fr-FR"/>
              </w:rPr>
            </w:pPr>
          </w:p>
          <w:p w14:paraId="45D6A967" w14:textId="6D591518" w:rsidR="006513D5" w:rsidRDefault="008942A9" w:rsidP="00EF721E">
            <w:pPr>
              <w:rPr>
                <w:lang w:val="fr-FR"/>
              </w:rPr>
            </w:pPr>
            <w:r>
              <w:rPr>
                <w:lang w:val="fr-FR"/>
              </w:rPr>
              <w:t>2025</w:t>
            </w:r>
            <w:r w:rsidR="00A84DBF">
              <w:rPr>
                <w:lang w:val="fr-FR"/>
              </w:rPr>
              <w:t>-</w:t>
            </w:r>
            <w:r w:rsidR="0040093D">
              <w:rPr>
                <w:lang w:val="fr-FR"/>
              </w:rPr>
              <w:t>109</w:t>
            </w:r>
          </w:p>
          <w:p w14:paraId="2D00EA97" w14:textId="03D2B782" w:rsidR="00E00A3F" w:rsidRPr="00EF721E" w:rsidRDefault="00E00A3F" w:rsidP="00EF721E">
            <w:pPr>
              <w:rPr>
                <w:lang w:val="fr-FR"/>
              </w:rPr>
            </w:pPr>
          </w:p>
        </w:tc>
        <w:tc>
          <w:tcPr>
            <w:tcW w:w="3794" w:type="dxa"/>
          </w:tcPr>
          <w:p w14:paraId="17347FEB" w14:textId="77777777" w:rsidR="006513D5" w:rsidRPr="00FD2757" w:rsidRDefault="006513D5" w:rsidP="00EF721E">
            <w:pPr>
              <w:rPr>
                <w:lang w:val="fr-FR"/>
              </w:rPr>
            </w:pPr>
          </w:p>
          <w:p w14:paraId="541C24C6" w14:textId="6222DB49" w:rsidR="00E00A3F" w:rsidRPr="00FD2757" w:rsidRDefault="002B699B" w:rsidP="00A84DBF">
            <w:pPr>
              <w:rPr>
                <w:lang w:val="fr-FR"/>
              </w:rPr>
            </w:pPr>
            <w:r>
              <w:rPr>
                <w:lang w:val="fr-FR"/>
              </w:rPr>
              <w:t>Location de l’appartement 4 de l’ancienne gendarmerie</w:t>
            </w:r>
          </w:p>
        </w:tc>
        <w:tc>
          <w:tcPr>
            <w:tcW w:w="2713" w:type="dxa"/>
          </w:tcPr>
          <w:p w14:paraId="2D365049" w14:textId="77777777" w:rsidR="002868A4" w:rsidRDefault="002868A4" w:rsidP="00EF721E">
            <w:pPr>
              <w:rPr>
                <w:lang w:val="fr-FR"/>
              </w:rPr>
            </w:pPr>
          </w:p>
          <w:p w14:paraId="403B5A2B" w14:textId="02F53728" w:rsidR="00BA3D01" w:rsidRDefault="009022CA" w:rsidP="00BA3D01">
            <w:pPr>
              <w:rPr>
                <w:lang w:val="fr-FR"/>
              </w:rPr>
            </w:pPr>
            <w:r>
              <w:rPr>
                <w:lang w:val="fr-FR"/>
              </w:rPr>
              <w:t xml:space="preserve"> </w:t>
            </w:r>
            <w:r w:rsidR="002B699B">
              <w:rPr>
                <w:lang w:val="fr-FR"/>
              </w:rPr>
              <w:t>P</w:t>
            </w:r>
            <w:r>
              <w:rPr>
                <w:lang w:val="fr-FR"/>
              </w:rPr>
              <w:t>résents</w:t>
            </w:r>
            <w:r w:rsidR="002B699B">
              <w:rPr>
                <w:lang w:val="fr-FR"/>
              </w:rPr>
              <w:t xml:space="preserve"> 17</w:t>
            </w:r>
          </w:p>
          <w:p w14:paraId="42DFF910" w14:textId="3EEEE4B9" w:rsidR="009022CA" w:rsidRDefault="009022CA" w:rsidP="00BA3D01">
            <w:pPr>
              <w:rPr>
                <w:lang w:val="fr-FR"/>
              </w:rPr>
            </w:pPr>
            <w:r>
              <w:rPr>
                <w:lang w:val="fr-FR"/>
              </w:rPr>
              <w:t xml:space="preserve"> </w:t>
            </w:r>
            <w:r w:rsidR="006753D8">
              <w:rPr>
                <w:lang w:val="fr-FR"/>
              </w:rPr>
              <w:t>P</w:t>
            </w:r>
            <w:r>
              <w:rPr>
                <w:lang w:val="fr-FR"/>
              </w:rPr>
              <w:t>ouvoir</w:t>
            </w:r>
            <w:r w:rsidR="004E70CD">
              <w:rPr>
                <w:lang w:val="fr-FR"/>
              </w:rPr>
              <w:t>s</w:t>
            </w:r>
            <w:r w:rsidR="006753D8">
              <w:rPr>
                <w:lang w:val="fr-FR"/>
              </w:rPr>
              <w:t xml:space="preserve"> 5</w:t>
            </w:r>
          </w:p>
          <w:p w14:paraId="01680468" w14:textId="20E09301" w:rsidR="009022CA" w:rsidRDefault="009022CA" w:rsidP="00BA3D01">
            <w:pPr>
              <w:rPr>
                <w:lang w:val="fr-FR"/>
              </w:rPr>
            </w:pPr>
            <w:r>
              <w:rPr>
                <w:lang w:val="fr-FR"/>
              </w:rPr>
              <w:t xml:space="preserve"> </w:t>
            </w:r>
            <w:r w:rsidR="006753D8">
              <w:rPr>
                <w:lang w:val="fr-FR"/>
              </w:rPr>
              <w:t>V</w:t>
            </w:r>
            <w:r>
              <w:rPr>
                <w:lang w:val="fr-FR"/>
              </w:rPr>
              <w:t>otants</w:t>
            </w:r>
            <w:r w:rsidR="006753D8">
              <w:rPr>
                <w:lang w:val="fr-FR"/>
              </w:rPr>
              <w:t xml:space="preserve"> 22</w:t>
            </w:r>
          </w:p>
          <w:p w14:paraId="28FB51EC" w14:textId="389E8188" w:rsidR="009022CA" w:rsidRDefault="009022CA" w:rsidP="00BA3D01">
            <w:pPr>
              <w:rPr>
                <w:lang w:val="fr-FR"/>
              </w:rPr>
            </w:pPr>
            <w:r>
              <w:rPr>
                <w:lang w:val="fr-FR"/>
              </w:rPr>
              <w:t xml:space="preserve"> </w:t>
            </w:r>
            <w:r w:rsidR="006753D8">
              <w:rPr>
                <w:lang w:val="fr-FR"/>
              </w:rPr>
              <w:t>P</w:t>
            </w:r>
            <w:r>
              <w:rPr>
                <w:lang w:val="fr-FR"/>
              </w:rPr>
              <w:t>our</w:t>
            </w:r>
            <w:r w:rsidR="006753D8">
              <w:rPr>
                <w:lang w:val="fr-FR"/>
              </w:rPr>
              <w:t xml:space="preserve"> 22</w:t>
            </w:r>
          </w:p>
          <w:p w14:paraId="782633CB" w14:textId="6A0E435E" w:rsidR="00E00A3F" w:rsidRPr="00EF721E" w:rsidRDefault="00E00A3F" w:rsidP="00BA3D01">
            <w:pPr>
              <w:rPr>
                <w:lang w:val="fr-FR"/>
              </w:rPr>
            </w:pPr>
          </w:p>
        </w:tc>
      </w:tr>
      <w:tr w:rsidR="006513D5" w:rsidRPr="003E273A" w14:paraId="1059FF91" w14:textId="77777777" w:rsidTr="00EF721E">
        <w:trPr>
          <w:trHeight w:val="693"/>
        </w:trPr>
        <w:tc>
          <w:tcPr>
            <w:tcW w:w="2166" w:type="dxa"/>
          </w:tcPr>
          <w:p w14:paraId="0D23A2CA" w14:textId="485B9176" w:rsidR="006513D5" w:rsidRDefault="006513D5" w:rsidP="006513D5">
            <w:pPr>
              <w:rPr>
                <w:lang w:val="fr-FR"/>
              </w:rPr>
            </w:pPr>
          </w:p>
          <w:p w14:paraId="0EDC07A5" w14:textId="0D8B2698" w:rsidR="00EF721E" w:rsidRDefault="008942A9" w:rsidP="006513D5">
            <w:pPr>
              <w:rPr>
                <w:lang w:val="fr-FR"/>
              </w:rPr>
            </w:pPr>
            <w:r>
              <w:rPr>
                <w:lang w:val="fr-FR"/>
              </w:rPr>
              <w:t>2025</w:t>
            </w:r>
            <w:r w:rsidR="00A84DBF">
              <w:rPr>
                <w:lang w:val="fr-FR"/>
              </w:rPr>
              <w:t>-</w:t>
            </w:r>
            <w:r w:rsidR="0040093D">
              <w:rPr>
                <w:lang w:val="fr-FR"/>
              </w:rPr>
              <w:t>110</w:t>
            </w:r>
          </w:p>
          <w:p w14:paraId="623FDC16" w14:textId="572DB094" w:rsidR="00E00A3F" w:rsidRPr="00EF721E" w:rsidRDefault="00E00A3F" w:rsidP="006513D5">
            <w:pPr>
              <w:rPr>
                <w:lang w:val="fr-FR"/>
              </w:rPr>
            </w:pPr>
          </w:p>
        </w:tc>
        <w:tc>
          <w:tcPr>
            <w:tcW w:w="3794" w:type="dxa"/>
          </w:tcPr>
          <w:p w14:paraId="562B8ABE" w14:textId="77777777" w:rsidR="006513D5" w:rsidRDefault="006513D5" w:rsidP="00EF721E">
            <w:pPr>
              <w:rPr>
                <w:lang w:val="fr-FR"/>
              </w:rPr>
            </w:pPr>
          </w:p>
          <w:p w14:paraId="46EB155B" w14:textId="7D5BE91C" w:rsidR="00E00A3F" w:rsidRPr="00EF721E" w:rsidRDefault="002B699B" w:rsidP="00A84DBF">
            <w:pPr>
              <w:rPr>
                <w:lang w:val="fr-FR"/>
              </w:rPr>
            </w:pPr>
            <w:r>
              <w:rPr>
                <w:lang w:val="fr-FR"/>
              </w:rPr>
              <w:t>Convention relative à la gestion de la compétence restauration scolaire avec la CUA</w:t>
            </w:r>
          </w:p>
        </w:tc>
        <w:tc>
          <w:tcPr>
            <w:tcW w:w="2713" w:type="dxa"/>
          </w:tcPr>
          <w:p w14:paraId="35F4F687" w14:textId="3AEC445A" w:rsidR="002868A4" w:rsidRDefault="006513D5" w:rsidP="00BA3D01">
            <w:pPr>
              <w:rPr>
                <w:lang w:val="fr-FR"/>
              </w:rPr>
            </w:pPr>
            <w:r w:rsidRPr="00EF721E">
              <w:rPr>
                <w:lang w:val="fr-FR"/>
              </w:rPr>
              <w:t xml:space="preserve"> </w:t>
            </w:r>
            <w:r w:rsidR="009022CA">
              <w:rPr>
                <w:lang w:val="fr-FR"/>
              </w:rPr>
              <w:t xml:space="preserve"> </w:t>
            </w:r>
            <w:r w:rsidR="006753D8">
              <w:rPr>
                <w:lang w:val="fr-FR"/>
              </w:rPr>
              <w:t>P</w:t>
            </w:r>
            <w:r w:rsidR="009022CA">
              <w:rPr>
                <w:lang w:val="fr-FR"/>
              </w:rPr>
              <w:t>résents</w:t>
            </w:r>
            <w:r w:rsidR="006753D8">
              <w:rPr>
                <w:lang w:val="fr-FR"/>
              </w:rPr>
              <w:t xml:space="preserve"> 17</w:t>
            </w:r>
          </w:p>
          <w:p w14:paraId="2CDC8387" w14:textId="4013F6A7" w:rsidR="009022CA" w:rsidRDefault="00A84DBF" w:rsidP="00BA3D01">
            <w:pPr>
              <w:rPr>
                <w:lang w:val="fr-FR"/>
              </w:rPr>
            </w:pPr>
            <w:r>
              <w:rPr>
                <w:lang w:val="fr-FR"/>
              </w:rPr>
              <w:t xml:space="preserve"> </w:t>
            </w:r>
            <w:r w:rsidR="009022CA">
              <w:rPr>
                <w:lang w:val="fr-FR"/>
              </w:rPr>
              <w:t xml:space="preserve"> </w:t>
            </w:r>
            <w:r w:rsidR="006753D8">
              <w:rPr>
                <w:lang w:val="fr-FR"/>
              </w:rPr>
              <w:t>P</w:t>
            </w:r>
            <w:r w:rsidR="009022CA">
              <w:rPr>
                <w:lang w:val="fr-FR"/>
              </w:rPr>
              <w:t>ouvoir</w:t>
            </w:r>
            <w:r w:rsidR="004E70CD">
              <w:rPr>
                <w:lang w:val="fr-FR"/>
              </w:rPr>
              <w:t>s</w:t>
            </w:r>
            <w:r w:rsidR="006753D8">
              <w:rPr>
                <w:lang w:val="fr-FR"/>
              </w:rPr>
              <w:t xml:space="preserve"> 5</w:t>
            </w:r>
          </w:p>
          <w:p w14:paraId="2FE03185" w14:textId="1CC6EA43" w:rsidR="009022CA" w:rsidRDefault="00A84DBF" w:rsidP="00BA3D01">
            <w:pPr>
              <w:rPr>
                <w:lang w:val="fr-FR"/>
              </w:rPr>
            </w:pPr>
            <w:r>
              <w:rPr>
                <w:lang w:val="fr-FR"/>
              </w:rPr>
              <w:t xml:space="preserve"> </w:t>
            </w:r>
            <w:r w:rsidR="009022CA">
              <w:rPr>
                <w:lang w:val="fr-FR"/>
              </w:rPr>
              <w:t xml:space="preserve"> </w:t>
            </w:r>
            <w:r w:rsidR="006753D8">
              <w:rPr>
                <w:lang w:val="fr-FR"/>
              </w:rPr>
              <w:t>V</w:t>
            </w:r>
            <w:r w:rsidR="009022CA">
              <w:rPr>
                <w:lang w:val="fr-FR"/>
              </w:rPr>
              <w:t>otants</w:t>
            </w:r>
            <w:r w:rsidR="006753D8">
              <w:rPr>
                <w:lang w:val="fr-FR"/>
              </w:rPr>
              <w:t xml:space="preserve"> 22</w:t>
            </w:r>
          </w:p>
          <w:p w14:paraId="44C6CAF7" w14:textId="20F4699E" w:rsidR="009022CA" w:rsidRDefault="00A84DBF" w:rsidP="00BA3D01">
            <w:pPr>
              <w:rPr>
                <w:lang w:val="fr-FR"/>
              </w:rPr>
            </w:pPr>
            <w:r>
              <w:rPr>
                <w:lang w:val="fr-FR"/>
              </w:rPr>
              <w:t xml:space="preserve"> </w:t>
            </w:r>
            <w:r w:rsidR="009022CA">
              <w:rPr>
                <w:lang w:val="fr-FR"/>
              </w:rPr>
              <w:t xml:space="preserve"> </w:t>
            </w:r>
            <w:r w:rsidR="006753D8">
              <w:rPr>
                <w:lang w:val="fr-FR"/>
              </w:rPr>
              <w:t>P</w:t>
            </w:r>
            <w:r w:rsidR="009022CA">
              <w:rPr>
                <w:lang w:val="fr-FR"/>
              </w:rPr>
              <w:t>our</w:t>
            </w:r>
            <w:r w:rsidR="006753D8">
              <w:rPr>
                <w:lang w:val="fr-FR"/>
              </w:rPr>
              <w:t xml:space="preserve"> 22</w:t>
            </w:r>
          </w:p>
          <w:p w14:paraId="48200B30" w14:textId="3FFF087A" w:rsidR="00E00A3F" w:rsidRPr="00EF721E" w:rsidRDefault="00E00A3F" w:rsidP="00BA3D01">
            <w:pPr>
              <w:rPr>
                <w:lang w:val="fr-FR"/>
              </w:rPr>
            </w:pPr>
          </w:p>
        </w:tc>
      </w:tr>
      <w:tr w:rsidR="006513D5" w:rsidRPr="009022CA" w14:paraId="0F3D563B" w14:textId="77777777" w:rsidTr="00EF721E">
        <w:trPr>
          <w:trHeight w:val="678"/>
        </w:trPr>
        <w:tc>
          <w:tcPr>
            <w:tcW w:w="2166" w:type="dxa"/>
          </w:tcPr>
          <w:p w14:paraId="67AE09F5" w14:textId="133C8EC2" w:rsidR="006513D5" w:rsidRPr="00EF721E" w:rsidRDefault="006513D5" w:rsidP="00EF721E">
            <w:pPr>
              <w:rPr>
                <w:lang w:val="fr-FR"/>
              </w:rPr>
            </w:pPr>
          </w:p>
          <w:p w14:paraId="58D8E92C" w14:textId="2E5445D9" w:rsidR="006513D5" w:rsidRDefault="008942A9" w:rsidP="00EF721E">
            <w:pPr>
              <w:rPr>
                <w:lang w:val="fr-FR"/>
              </w:rPr>
            </w:pPr>
            <w:r>
              <w:rPr>
                <w:lang w:val="fr-FR"/>
              </w:rPr>
              <w:t>2025</w:t>
            </w:r>
            <w:r w:rsidR="00A84DBF">
              <w:rPr>
                <w:lang w:val="fr-FR"/>
              </w:rPr>
              <w:t>-</w:t>
            </w:r>
            <w:r w:rsidR="0040093D">
              <w:rPr>
                <w:lang w:val="fr-FR"/>
              </w:rPr>
              <w:t>111</w:t>
            </w:r>
          </w:p>
          <w:p w14:paraId="1AC0E342" w14:textId="2A1DEB4E" w:rsidR="00E00A3F" w:rsidRPr="00EF721E" w:rsidRDefault="00E00A3F" w:rsidP="00EF721E">
            <w:pPr>
              <w:rPr>
                <w:lang w:val="fr-FR"/>
              </w:rPr>
            </w:pPr>
          </w:p>
        </w:tc>
        <w:tc>
          <w:tcPr>
            <w:tcW w:w="3794" w:type="dxa"/>
          </w:tcPr>
          <w:p w14:paraId="74DB19FD" w14:textId="77777777" w:rsidR="006513D5" w:rsidRPr="00EF721E" w:rsidRDefault="006513D5" w:rsidP="00EF721E">
            <w:pPr>
              <w:rPr>
                <w:lang w:val="fr-FR"/>
              </w:rPr>
            </w:pPr>
          </w:p>
          <w:p w14:paraId="1480F5E6" w14:textId="157D7B65" w:rsidR="00E00A3F" w:rsidRPr="00EF721E" w:rsidRDefault="002B699B" w:rsidP="00A84DBF">
            <w:pPr>
              <w:rPr>
                <w:lang w:val="fr-FR"/>
              </w:rPr>
            </w:pPr>
            <w:r>
              <w:rPr>
                <w:lang w:val="fr-FR"/>
              </w:rPr>
              <w:t>Rapport d’observations définitives de la CUA par la chambre régionale des comptes</w:t>
            </w:r>
          </w:p>
        </w:tc>
        <w:tc>
          <w:tcPr>
            <w:tcW w:w="2713" w:type="dxa"/>
          </w:tcPr>
          <w:p w14:paraId="21406CB7" w14:textId="0D2C19CA" w:rsidR="00AC7A39" w:rsidRDefault="009022CA" w:rsidP="00AC7A39">
            <w:pPr>
              <w:rPr>
                <w:lang w:val="fr-FR"/>
              </w:rPr>
            </w:pPr>
            <w:r>
              <w:rPr>
                <w:lang w:val="fr-FR"/>
              </w:rPr>
              <w:t xml:space="preserve"> </w:t>
            </w:r>
            <w:r w:rsidR="006753D8">
              <w:rPr>
                <w:lang w:val="fr-FR"/>
              </w:rPr>
              <w:t>P</w:t>
            </w:r>
            <w:r>
              <w:rPr>
                <w:lang w:val="fr-FR"/>
              </w:rPr>
              <w:t>résents</w:t>
            </w:r>
            <w:r w:rsidR="006753D8">
              <w:rPr>
                <w:lang w:val="fr-FR"/>
              </w:rPr>
              <w:t xml:space="preserve"> 17</w:t>
            </w:r>
          </w:p>
          <w:p w14:paraId="1967392B" w14:textId="42B233E5" w:rsidR="009022CA" w:rsidRDefault="009022CA" w:rsidP="00AC7A39">
            <w:pPr>
              <w:rPr>
                <w:lang w:val="fr-FR"/>
              </w:rPr>
            </w:pPr>
            <w:r>
              <w:rPr>
                <w:lang w:val="fr-FR"/>
              </w:rPr>
              <w:t xml:space="preserve"> </w:t>
            </w:r>
            <w:r w:rsidR="006753D8">
              <w:rPr>
                <w:lang w:val="fr-FR"/>
              </w:rPr>
              <w:t>P</w:t>
            </w:r>
            <w:r>
              <w:rPr>
                <w:lang w:val="fr-FR"/>
              </w:rPr>
              <w:t>ouvoir</w:t>
            </w:r>
            <w:r w:rsidR="004E70CD">
              <w:rPr>
                <w:lang w:val="fr-FR"/>
              </w:rPr>
              <w:t>s</w:t>
            </w:r>
            <w:r w:rsidR="006753D8">
              <w:rPr>
                <w:lang w:val="fr-FR"/>
              </w:rPr>
              <w:t xml:space="preserve"> 5</w:t>
            </w:r>
          </w:p>
          <w:p w14:paraId="0CFE5C06" w14:textId="6AE4E270" w:rsidR="009022CA" w:rsidRDefault="009022CA" w:rsidP="00AC7A39">
            <w:pPr>
              <w:rPr>
                <w:lang w:val="fr-FR"/>
              </w:rPr>
            </w:pPr>
            <w:r>
              <w:rPr>
                <w:lang w:val="fr-FR"/>
              </w:rPr>
              <w:t xml:space="preserve"> </w:t>
            </w:r>
            <w:r w:rsidR="006753D8">
              <w:rPr>
                <w:lang w:val="fr-FR"/>
              </w:rPr>
              <w:t>V</w:t>
            </w:r>
            <w:r>
              <w:rPr>
                <w:lang w:val="fr-FR"/>
              </w:rPr>
              <w:t>otants</w:t>
            </w:r>
            <w:r w:rsidR="006753D8">
              <w:rPr>
                <w:lang w:val="fr-FR"/>
              </w:rPr>
              <w:t xml:space="preserve"> 22</w:t>
            </w:r>
          </w:p>
          <w:p w14:paraId="729266C0" w14:textId="7F49B283" w:rsidR="009022CA" w:rsidRDefault="009022CA" w:rsidP="00AC7A39">
            <w:pPr>
              <w:rPr>
                <w:lang w:val="fr-FR"/>
              </w:rPr>
            </w:pPr>
            <w:r>
              <w:rPr>
                <w:lang w:val="fr-FR"/>
              </w:rPr>
              <w:t xml:space="preserve"> </w:t>
            </w:r>
            <w:r w:rsidR="006753D8">
              <w:rPr>
                <w:lang w:val="fr-FR"/>
              </w:rPr>
              <w:t>P</w:t>
            </w:r>
            <w:r>
              <w:rPr>
                <w:lang w:val="fr-FR"/>
              </w:rPr>
              <w:t>our</w:t>
            </w:r>
            <w:r w:rsidR="006753D8">
              <w:rPr>
                <w:lang w:val="fr-FR"/>
              </w:rPr>
              <w:t xml:space="preserve"> 22 </w:t>
            </w:r>
          </w:p>
          <w:p w14:paraId="17436318" w14:textId="11A27A74" w:rsidR="00E00A3F" w:rsidRPr="00EF721E" w:rsidRDefault="00E00A3F" w:rsidP="00AC7A39">
            <w:pPr>
              <w:rPr>
                <w:lang w:val="fr-FR"/>
              </w:rPr>
            </w:pPr>
          </w:p>
        </w:tc>
      </w:tr>
      <w:tr w:rsidR="006513D5" w:rsidRPr="009022CA" w14:paraId="3C64F19D" w14:textId="77777777" w:rsidTr="00EF721E">
        <w:trPr>
          <w:trHeight w:val="919"/>
        </w:trPr>
        <w:tc>
          <w:tcPr>
            <w:tcW w:w="2166" w:type="dxa"/>
          </w:tcPr>
          <w:p w14:paraId="3F21C5FD" w14:textId="536FAC59" w:rsidR="006513D5" w:rsidRPr="00EF721E" w:rsidRDefault="006513D5" w:rsidP="00EF721E">
            <w:pPr>
              <w:rPr>
                <w:lang w:val="fr-FR"/>
              </w:rPr>
            </w:pPr>
          </w:p>
          <w:p w14:paraId="15DCDA35" w14:textId="77777777" w:rsidR="006513D5" w:rsidRDefault="006513D5" w:rsidP="00EF721E">
            <w:pPr>
              <w:rPr>
                <w:lang w:val="fr-FR"/>
              </w:rPr>
            </w:pPr>
          </w:p>
          <w:p w14:paraId="0DB5495D" w14:textId="72086B3F" w:rsidR="00E00A3F" w:rsidRPr="00EF721E" w:rsidRDefault="008942A9" w:rsidP="00EF721E">
            <w:pPr>
              <w:rPr>
                <w:lang w:val="fr-FR"/>
              </w:rPr>
            </w:pPr>
            <w:r>
              <w:rPr>
                <w:lang w:val="fr-FR"/>
              </w:rPr>
              <w:t>2025</w:t>
            </w:r>
            <w:r w:rsidR="00A84DBF">
              <w:rPr>
                <w:lang w:val="fr-FR"/>
              </w:rPr>
              <w:t>-</w:t>
            </w:r>
            <w:r w:rsidR="0040093D">
              <w:rPr>
                <w:lang w:val="fr-FR"/>
              </w:rPr>
              <w:t>112</w:t>
            </w:r>
          </w:p>
        </w:tc>
        <w:tc>
          <w:tcPr>
            <w:tcW w:w="3794" w:type="dxa"/>
          </w:tcPr>
          <w:p w14:paraId="580FBE90" w14:textId="77777777" w:rsidR="006513D5" w:rsidRDefault="006513D5" w:rsidP="00A21743">
            <w:pPr>
              <w:rPr>
                <w:lang w:val="fr-FR"/>
              </w:rPr>
            </w:pPr>
          </w:p>
          <w:p w14:paraId="7A36F83D" w14:textId="159AE1E4" w:rsidR="00E00A3F" w:rsidRPr="00FD2757" w:rsidRDefault="002B699B" w:rsidP="00A21743">
            <w:pPr>
              <w:rPr>
                <w:lang w:val="fr-FR"/>
              </w:rPr>
            </w:pPr>
            <w:r>
              <w:rPr>
                <w:lang w:val="fr-FR"/>
              </w:rPr>
              <w:t>Convention de mise à disposition de locaux pour le RAM de la CUA</w:t>
            </w:r>
          </w:p>
        </w:tc>
        <w:tc>
          <w:tcPr>
            <w:tcW w:w="2713" w:type="dxa"/>
          </w:tcPr>
          <w:p w14:paraId="5F86AF56" w14:textId="78116E40" w:rsidR="00A21743" w:rsidRDefault="009022CA" w:rsidP="00AC7A39">
            <w:pPr>
              <w:rPr>
                <w:lang w:val="fr-FR"/>
              </w:rPr>
            </w:pPr>
            <w:r>
              <w:rPr>
                <w:lang w:val="fr-FR"/>
              </w:rPr>
              <w:t xml:space="preserve"> </w:t>
            </w:r>
            <w:r w:rsidR="006753D8">
              <w:rPr>
                <w:lang w:val="fr-FR"/>
              </w:rPr>
              <w:t>P</w:t>
            </w:r>
            <w:r>
              <w:rPr>
                <w:lang w:val="fr-FR"/>
              </w:rPr>
              <w:t>résents</w:t>
            </w:r>
            <w:r w:rsidR="006753D8">
              <w:rPr>
                <w:lang w:val="fr-FR"/>
              </w:rPr>
              <w:t xml:space="preserve"> 17 </w:t>
            </w:r>
          </w:p>
          <w:p w14:paraId="4FA19734" w14:textId="01C01BF6" w:rsidR="009022CA" w:rsidRDefault="009022CA" w:rsidP="00AC7A39">
            <w:pPr>
              <w:rPr>
                <w:lang w:val="fr-FR"/>
              </w:rPr>
            </w:pPr>
            <w:r>
              <w:rPr>
                <w:lang w:val="fr-FR"/>
              </w:rPr>
              <w:t xml:space="preserve"> </w:t>
            </w:r>
            <w:r w:rsidR="006753D8">
              <w:rPr>
                <w:lang w:val="fr-FR"/>
              </w:rPr>
              <w:t>P</w:t>
            </w:r>
            <w:r>
              <w:rPr>
                <w:lang w:val="fr-FR"/>
              </w:rPr>
              <w:t>ouvoir</w:t>
            </w:r>
            <w:r w:rsidR="004E70CD">
              <w:rPr>
                <w:lang w:val="fr-FR"/>
              </w:rPr>
              <w:t>s</w:t>
            </w:r>
            <w:r w:rsidR="006753D8">
              <w:rPr>
                <w:lang w:val="fr-FR"/>
              </w:rPr>
              <w:t xml:space="preserve"> 5</w:t>
            </w:r>
          </w:p>
          <w:p w14:paraId="6979B0F5" w14:textId="10687051" w:rsidR="009022CA" w:rsidRDefault="009022CA" w:rsidP="00AC7A39">
            <w:pPr>
              <w:rPr>
                <w:lang w:val="fr-FR"/>
              </w:rPr>
            </w:pPr>
            <w:r>
              <w:rPr>
                <w:lang w:val="fr-FR"/>
              </w:rPr>
              <w:t xml:space="preserve"> </w:t>
            </w:r>
            <w:r w:rsidR="006753D8">
              <w:rPr>
                <w:lang w:val="fr-FR"/>
              </w:rPr>
              <w:t>V</w:t>
            </w:r>
            <w:r>
              <w:rPr>
                <w:lang w:val="fr-FR"/>
              </w:rPr>
              <w:t>otants</w:t>
            </w:r>
            <w:r w:rsidR="006753D8">
              <w:rPr>
                <w:lang w:val="fr-FR"/>
              </w:rPr>
              <w:t xml:space="preserve"> 22</w:t>
            </w:r>
          </w:p>
          <w:p w14:paraId="4991021B" w14:textId="070C8389" w:rsidR="009022CA" w:rsidRDefault="00A84DBF" w:rsidP="00AC7A39">
            <w:pPr>
              <w:rPr>
                <w:lang w:val="fr-FR"/>
              </w:rPr>
            </w:pPr>
            <w:r>
              <w:rPr>
                <w:lang w:val="fr-FR"/>
              </w:rPr>
              <w:t xml:space="preserve"> </w:t>
            </w:r>
            <w:r w:rsidR="006753D8">
              <w:rPr>
                <w:lang w:val="fr-FR"/>
              </w:rPr>
              <w:t>P</w:t>
            </w:r>
            <w:r w:rsidR="009022CA">
              <w:rPr>
                <w:lang w:val="fr-FR"/>
              </w:rPr>
              <w:t>our</w:t>
            </w:r>
            <w:r w:rsidR="006753D8">
              <w:rPr>
                <w:lang w:val="fr-FR"/>
              </w:rPr>
              <w:t xml:space="preserve"> 22</w:t>
            </w:r>
          </w:p>
          <w:p w14:paraId="0489FABE" w14:textId="54B4BBE0" w:rsidR="00E00A3F" w:rsidRPr="00EF721E" w:rsidRDefault="00E00A3F" w:rsidP="006513D5">
            <w:pPr>
              <w:rPr>
                <w:lang w:val="fr-FR"/>
              </w:rPr>
            </w:pPr>
          </w:p>
        </w:tc>
      </w:tr>
      <w:tr w:rsidR="00A84DBF" w:rsidRPr="00EF721E" w14:paraId="225D8960" w14:textId="77777777" w:rsidTr="00A84DBF">
        <w:trPr>
          <w:trHeight w:val="693"/>
        </w:trPr>
        <w:tc>
          <w:tcPr>
            <w:tcW w:w="2166" w:type="dxa"/>
          </w:tcPr>
          <w:p w14:paraId="1C8A1365" w14:textId="77777777" w:rsidR="00A84DBF" w:rsidRDefault="00A84DBF" w:rsidP="005A4353"/>
          <w:p w14:paraId="7816B7D8" w14:textId="480752C9" w:rsidR="00A84DBF" w:rsidRDefault="008942A9" w:rsidP="005A4353">
            <w:r>
              <w:t>2025</w:t>
            </w:r>
            <w:r w:rsidR="00A84DBF">
              <w:t>-</w:t>
            </w:r>
            <w:r w:rsidR="0040093D">
              <w:t>113</w:t>
            </w:r>
          </w:p>
          <w:p w14:paraId="1A97D57A" w14:textId="77777777" w:rsidR="00A84DBF" w:rsidRDefault="00A84DBF" w:rsidP="005A4353"/>
        </w:tc>
        <w:tc>
          <w:tcPr>
            <w:tcW w:w="3794" w:type="dxa"/>
          </w:tcPr>
          <w:p w14:paraId="4DE57479" w14:textId="77777777" w:rsidR="00A84DBF" w:rsidRDefault="00A84DBF" w:rsidP="005A4353">
            <w:pPr>
              <w:rPr>
                <w:lang w:val="fr-FR"/>
              </w:rPr>
            </w:pPr>
          </w:p>
          <w:p w14:paraId="76B226E9" w14:textId="1FE094AD" w:rsidR="00A84DBF" w:rsidRPr="00FD2757" w:rsidRDefault="002B699B" w:rsidP="005A4353">
            <w:pPr>
              <w:rPr>
                <w:lang w:val="fr-FR"/>
              </w:rPr>
            </w:pPr>
            <w:r>
              <w:rPr>
                <w:lang w:val="fr-FR"/>
              </w:rPr>
              <w:t xml:space="preserve">Lancement de la procédure de reprise d’une tombe sur St </w:t>
            </w:r>
            <w:proofErr w:type="spellStart"/>
            <w:r>
              <w:rPr>
                <w:lang w:val="fr-FR"/>
              </w:rPr>
              <w:t>Rigomer</w:t>
            </w:r>
            <w:proofErr w:type="spellEnd"/>
            <w:r>
              <w:rPr>
                <w:lang w:val="fr-FR"/>
              </w:rPr>
              <w:t xml:space="preserve"> des Bois </w:t>
            </w:r>
          </w:p>
          <w:p w14:paraId="2B8BBA7F" w14:textId="77777777" w:rsidR="00A84DBF" w:rsidRDefault="00A84DBF" w:rsidP="005A4353">
            <w:pPr>
              <w:rPr>
                <w:lang w:val="fr-FR"/>
              </w:rPr>
            </w:pPr>
          </w:p>
          <w:p w14:paraId="2A7E6BBC" w14:textId="77777777" w:rsidR="00A84DBF" w:rsidRPr="00FD2757" w:rsidRDefault="00A84DBF" w:rsidP="005A4353">
            <w:pPr>
              <w:rPr>
                <w:lang w:val="fr-FR"/>
              </w:rPr>
            </w:pPr>
          </w:p>
        </w:tc>
        <w:tc>
          <w:tcPr>
            <w:tcW w:w="2713" w:type="dxa"/>
          </w:tcPr>
          <w:p w14:paraId="4EF7DDB8" w14:textId="77777777" w:rsidR="00A84DBF" w:rsidRPr="00EF721E" w:rsidRDefault="00A84DBF" w:rsidP="005A4353">
            <w:pPr>
              <w:rPr>
                <w:lang w:val="fr-FR"/>
              </w:rPr>
            </w:pPr>
            <w:r w:rsidRPr="00FD2757">
              <w:rPr>
                <w:lang w:val="fr-FR"/>
              </w:rPr>
              <w:t xml:space="preserve"> </w:t>
            </w:r>
          </w:p>
          <w:p w14:paraId="1601AE31" w14:textId="061ED4F2" w:rsidR="00A84DBF" w:rsidRDefault="00A84DBF" w:rsidP="005A4353">
            <w:pPr>
              <w:rPr>
                <w:lang w:val="fr-FR"/>
              </w:rPr>
            </w:pPr>
            <w:r>
              <w:rPr>
                <w:lang w:val="fr-FR"/>
              </w:rPr>
              <w:t xml:space="preserve"> Présents</w:t>
            </w:r>
            <w:r w:rsidR="006753D8">
              <w:rPr>
                <w:lang w:val="fr-FR"/>
              </w:rPr>
              <w:t xml:space="preserve"> 17</w:t>
            </w:r>
          </w:p>
          <w:p w14:paraId="5984592D" w14:textId="4413966A" w:rsidR="00A84DBF" w:rsidRDefault="00A84DBF" w:rsidP="005A4353">
            <w:pPr>
              <w:rPr>
                <w:lang w:val="fr-FR"/>
              </w:rPr>
            </w:pPr>
            <w:r>
              <w:rPr>
                <w:lang w:val="fr-FR"/>
              </w:rPr>
              <w:t xml:space="preserve"> </w:t>
            </w:r>
            <w:r w:rsidR="006753D8">
              <w:rPr>
                <w:lang w:val="fr-FR"/>
              </w:rPr>
              <w:t>P</w:t>
            </w:r>
            <w:r>
              <w:rPr>
                <w:lang w:val="fr-FR"/>
              </w:rPr>
              <w:t>ouvoir</w:t>
            </w:r>
            <w:r w:rsidR="004E70CD">
              <w:rPr>
                <w:lang w:val="fr-FR"/>
              </w:rPr>
              <w:t>s</w:t>
            </w:r>
            <w:r w:rsidR="006753D8">
              <w:rPr>
                <w:lang w:val="fr-FR"/>
              </w:rPr>
              <w:t xml:space="preserve"> 5</w:t>
            </w:r>
          </w:p>
          <w:p w14:paraId="455E0936" w14:textId="6EC976C4" w:rsidR="00A84DBF" w:rsidRDefault="00A84DBF" w:rsidP="005A4353">
            <w:pPr>
              <w:rPr>
                <w:lang w:val="fr-FR"/>
              </w:rPr>
            </w:pPr>
            <w:r>
              <w:rPr>
                <w:lang w:val="fr-FR"/>
              </w:rPr>
              <w:t xml:space="preserve"> </w:t>
            </w:r>
            <w:r w:rsidR="006753D8">
              <w:rPr>
                <w:lang w:val="fr-FR"/>
              </w:rPr>
              <w:t>V</w:t>
            </w:r>
            <w:r>
              <w:rPr>
                <w:lang w:val="fr-FR"/>
              </w:rPr>
              <w:t>otants</w:t>
            </w:r>
            <w:r w:rsidR="006753D8">
              <w:rPr>
                <w:lang w:val="fr-FR"/>
              </w:rPr>
              <w:t xml:space="preserve"> 22</w:t>
            </w:r>
            <w:r>
              <w:rPr>
                <w:lang w:val="fr-FR"/>
              </w:rPr>
              <w:t xml:space="preserve"> </w:t>
            </w:r>
          </w:p>
          <w:p w14:paraId="43942BBE" w14:textId="2AD6F493" w:rsidR="00A84DBF" w:rsidRDefault="00A84DBF" w:rsidP="005A4353">
            <w:pPr>
              <w:rPr>
                <w:lang w:val="fr-FR"/>
              </w:rPr>
            </w:pPr>
            <w:r>
              <w:rPr>
                <w:lang w:val="fr-FR"/>
              </w:rPr>
              <w:t xml:space="preserve"> </w:t>
            </w:r>
            <w:r w:rsidR="006753D8">
              <w:rPr>
                <w:lang w:val="fr-FR"/>
              </w:rPr>
              <w:t>P</w:t>
            </w:r>
            <w:r>
              <w:rPr>
                <w:lang w:val="fr-FR"/>
              </w:rPr>
              <w:t>our</w:t>
            </w:r>
            <w:r w:rsidR="006753D8">
              <w:rPr>
                <w:lang w:val="fr-FR"/>
              </w:rPr>
              <w:t xml:space="preserve"> 22</w:t>
            </w:r>
          </w:p>
          <w:p w14:paraId="265EEAAC" w14:textId="77777777" w:rsidR="00A84DBF" w:rsidRPr="00EF721E" w:rsidRDefault="00A84DBF" w:rsidP="005A4353">
            <w:pPr>
              <w:rPr>
                <w:lang w:val="fr-FR"/>
              </w:rPr>
            </w:pPr>
          </w:p>
        </w:tc>
      </w:tr>
      <w:tr w:rsidR="00A84DBF" w:rsidRPr="00EF721E" w14:paraId="0895C060" w14:textId="77777777" w:rsidTr="00A84DBF">
        <w:trPr>
          <w:trHeight w:val="678"/>
        </w:trPr>
        <w:tc>
          <w:tcPr>
            <w:tcW w:w="2166" w:type="dxa"/>
          </w:tcPr>
          <w:p w14:paraId="796BE6E3" w14:textId="77777777" w:rsidR="00A84DBF" w:rsidRDefault="00A84DBF" w:rsidP="005A4353">
            <w:pPr>
              <w:rPr>
                <w:lang w:val="fr-FR"/>
              </w:rPr>
            </w:pPr>
          </w:p>
          <w:p w14:paraId="3B858974" w14:textId="70DA753D" w:rsidR="00A84DBF" w:rsidRPr="00EF721E" w:rsidRDefault="008942A9" w:rsidP="005A4353">
            <w:pPr>
              <w:rPr>
                <w:lang w:val="fr-FR"/>
              </w:rPr>
            </w:pPr>
            <w:r>
              <w:rPr>
                <w:lang w:val="fr-FR"/>
              </w:rPr>
              <w:t>2025</w:t>
            </w:r>
            <w:r w:rsidR="0040093D">
              <w:rPr>
                <w:lang w:val="fr-FR"/>
              </w:rPr>
              <w:t>-114</w:t>
            </w:r>
          </w:p>
          <w:p w14:paraId="0CF6EBB4" w14:textId="77777777" w:rsidR="00A84DBF" w:rsidRDefault="00A84DBF" w:rsidP="005A4353">
            <w:pPr>
              <w:rPr>
                <w:lang w:val="fr-FR"/>
              </w:rPr>
            </w:pPr>
          </w:p>
          <w:p w14:paraId="77BD1395" w14:textId="77777777" w:rsidR="00A84DBF" w:rsidRPr="00EF721E" w:rsidRDefault="00A84DBF" w:rsidP="005A4353">
            <w:pPr>
              <w:rPr>
                <w:lang w:val="fr-FR"/>
              </w:rPr>
            </w:pPr>
          </w:p>
        </w:tc>
        <w:tc>
          <w:tcPr>
            <w:tcW w:w="3794" w:type="dxa"/>
          </w:tcPr>
          <w:p w14:paraId="2BA52800" w14:textId="77777777" w:rsidR="00A84DBF" w:rsidRPr="00EF721E" w:rsidRDefault="00A84DBF" w:rsidP="005A4353">
            <w:pPr>
              <w:rPr>
                <w:lang w:val="fr-FR"/>
              </w:rPr>
            </w:pPr>
          </w:p>
          <w:p w14:paraId="79FC5EFD" w14:textId="764E20BE" w:rsidR="00A84DBF" w:rsidRPr="00EF721E" w:rsidRDefault="002B699B" w:rsidP="005A4353">
            <w:pPr>
              <w:rPr>
                <w:lang w:val="fr-FR"/>
              </w:rPr>
            </w:pPr>
            <w:r>
              <w:rPr>
                <w:lang w:val="fr-FR"/>
              </w:rPr>
              <w:t>Dérogation scolaire</w:t>
            </w:r>
          </w:p>
        </w:tc>
        <w:tc>
          <w:tcPr>
            <w:tcW w:w="2713" w:type="dxa"/>
          </w:tcPr>
          <w:p w14:paraId="61D50BB1" w14:textId="2F1EF7F4" w:rsidR="00A84DBF" w:rsidRDefault="00A84DBF" w:rsidP="005A4353">
            <w:pPr>
              <w:rPr>
                <w:lang w:val="fr-FR"/>
              </w:rPr>
            </w:pPr>
            <w:r>
              <w:rPr>
                <w:lang w:val="fr-FR"/>
              </w:rPr>
              <w:t xml:space="preserve"> </w:t>
            </w:r>
            <w:r w:rsidR="006753D8">
              <w:rPr>
                <w:lang w:val="fr-FR"/>
              </w:rPr>
              <w:t>P</w:t>
            </w:r>
            <w:r>
              <w:rPr>
                <w:lang w:val="fr-FR"/>
              </w:rPr>
              <w:t>résents</w:t>
            </w:r>
            <w:r w:rsidR="006753D8">
              <w:rPr>
                <w:lang w:val="fr-FR"/>
              </w:rPr>
              <w:t xml:space="preserve"> 17</w:t>
            </w:r>
          </w:p>
          <w:p w14:paraId="452E61D6" w14:textId="2A1B825C" w:rsidR="00A84DBF" w:rsidRDefault="00A84DBF" w:rsidP="005A4353">
            <w:pPr>
              <w:rPr>
                <w:lang w:val="fr-FR"/>
              </w:rPr>
            </w:pPr>
            <w:r>
              <w:rPr>
                <w:lang w:val="fr-FR"/>
              </w:rPr>
              <w:t xml:space="preserve"> </w:t>
            </w:r>
            <w:r w:rsidR="006753D8">
              <w:rPr>
                <w:lang w:val="fr-FR"/>
              </w:rPr>
              <w:t>P</w:t>
            </w:r>
            <w:r>
              <w:rPr>
                <w:lang w:val="fr-FR"/>
              </w:rPr>
              <w:t>ouvoir</w:t>
            </w:r>
            <w:r w:rsidR="004E70CD">
              <w:rPr>
                <w:lang w:val="fr-FR"/>
              </w:rPr>
              <w:t>s</w:t>
            </w:r>
            <w:r w:rsidR="006753D8">
              <w:rPr>
                <w:lang w:val="fr-FR"/>
              </w:rPr>
              <w:t xml:space="preserve"> 5</w:t>
            </w:r>
          </w:p>
          <w:p w14:paraId="1F6C3519" w14:textId="5E7BA268" w:rsidR="00A84DBF" w:rsidRDefault="00A84DBF" w:rsidP="005A4353">
            <w:pPr>
              <w:rPr>
                <w:lang w:val="fr-FR"/>
              </w:rPr>
            </w:pPr>
            <w:r>
              <w:rPr>
                <w:lang w:val="fr-FR"/>
              </w:rPr>
              <w:t xml:space="preserve"> </w:t>
            </w:r>
            <w:r w:rsidR="006753D8">
              <w:rPr>
                <w:lang w:val="fr-FR"/>
              </w:rPr>
              <w:t>V</w:t>
            </w:r>
            <w:r>
              <w:rPr>
                <w:lang w:val="fr-FR"/>
              </w:rPr>
              <w:t>otants</w:t>
            </w:r>
            <w:r w:rsidR="006753D8">
              <w:rPr>
                <w:lang w:val="fr-FR"/>
              </w:rPr>
              <w:t xml:space="preserve"> 22</w:t>
            </w:r>
          </w:p>
          <w:p w14:paraId="153DB835" w14:textId="7168586C" w:rsidR="00A84DBF" w:rsidRPr="00EF721E" w:rsidRDefault="00A84DBF" w:rsidP="005A4353">
            <w:pPr>
              <w:rPr>
                <w:lang w:val="fr-FR"/>
              </w:rPr>
            </w:pPr>
            <w:r>
              <w:rPr>
                <w:lang w:val="fr-FR"/>
              </w:rPr>
              <w:t xml:space="preserve"> </w:t>
            </w:r>
            <w:r w:rsidR="006753D8">
              <w:rPr>
                <w:lang w:val="fr-FR"/>
              </w:rPr>
              <w:t>P</w:t>
            </w:r>
            <w:r>
              <w:rPr>
                <w:lang w:val="fr-FR"/>
              </w:rPr>
              <w:t>our</w:t>
            </w:r>
            <w:r w:rsidR="006753D8">
              <w:rPr>
                <w:lang w:val="fr-FR"/>
              </w:rPr>
              <w:t xml:space="preserve"> 22</w:t>
            </w:r>
          </w:p>
          <w:p w14:paraId="7BD07E99" w14:textId="77777777" w:rsidR="00A84DBF" w:rsidRPr="00EF721E" w:rsidRDefault="00A84DBF" w:rsidP="005A4353">
            <w:pPr>
              <w:rPr>
                <w:lang w:val="fr-FR"/>
              </w:rPr>
            </w:pPr>
          </w:p>
        </w:tc>
      </w:tr>
    </w:tbl>
    <w:p w14:paraId="7C728574" w14:textId="77777777" w:rsidR="006513D5" w:rsidRDefault="006513D5" w:rsidP="006513D5">
      <w:pPr>
        <w:ind w:left="708" w:right="72"/>
        <w:jc w:val="both"/>
        <w:rPr>
          <w:rFonts w:ascii="Verdana" w:hAnsi="Verdana"/>
          <w:lang w:val="fr-FR"/>
        </w:rPr>
      </w:pPr>
    </w:p>
    <w:p w14:paraId="5076BF7B" w14:textId="77777777" w:rsidR="006513D5" w:rsidRDefault="006513D5" w:rsidP="006513D5">
      <w:pPr>
        <w:ind w:left="708" w:right="72"/>
        <w:jc w:val="both"/>
        <w:rPr>
          <w:rFonts w:ascii="Verdana" w:hAnsi="Verdana"/>
          <w:lang w:val="fr-FR"/>
        </w:rPr>
      </w:pPr>
    </w:p>
    <w:p w14:paraId="1AB4A70F" w14:textId="77777777" w:rsidR="006513D5" w:rsidRPr="00384505" w:rsidRDefault="006513D5" w:rsidP="006513D5">
      <w:pPr>
        <w:rPr>
          <w:sz w:val="18"/>
          <w:szCs w:val="18"/>
          <w:lang w:val="fr-FR"/>
        </w:rPr>
      </w:pPr>
    </w:p>
    <w:p w14:paraId="156423C5" w14:textId="77777777" w:rsidR="00681581" w:rsidRDefault="00681581" w:rsidP="001A67B8">
      <w:pPr>
        <w:ind w:left="708" w:right="72"/>
        <w:jc w:val="both"/>
        <w:rPr>
          <w:rFonts w:ascii="Verdana" w:hAnsi="Verdana"/>
          <w:lang w:val="fr-FR"/>
        </w:rPr>
      </w:pPr>
    </w:p>
    <w:p w14:paraId="3DBCE6FA" w14:textId="77777777" w:rsidR="00681581" w:rsidRDefault="00681581" w:rsidP="001A67B8">
      <w:pPr>
        <w:ind w:left="708" w:right="72"/>
        <w:jc w:val="both"/>
        <w:rPr>
          <w:rFonts w:ascii="Verdana" w:hAnsi="Verdana"/>
          <w:lang w:val="fr-FR"/>
        </w:rPr>
      </w:pPr>
    </w:p>
    <w:p w14:paraId="23B64FE4" w14:textId="77777777" w:rsidR="00681581" w:rsidRDefault="00681581" w:rsidP="001A67B8">
      <w:pPr>
        <w:ind w:left="708" w:right="72"/>
        <w:jc w:val="both"/>
        <w:rPr>
          <w:rFonts w:ascii="Verdana" w:hAnsi="Verdana"/>
          <w:lang w:val="fr-FR"/>
        </w:rPr>
      </w:pPr>
    </w:p>
    <w:p w14:paraId="2423AA66" w14:textId="77777777" w:rsidR="00681581" w:rsidRDefault="00681581" w:rsidP="001A67B8">
      <w:pPr>
        <w:ind w:left="708" w:right="72"/>
        <w:jc w:val="both"/>
        <w:rPr>
          <w:rFonts w:ascii="Verdana" w:hAnsi="Verdana"/>
          <w:lang w:val="fr-FR"/>
        </w:rPr>
      </w:pPr>
    </w:p>
    <w:p w14:paraId="66786EA6" w14:textId="6EEF4596" w:rsidR="004307B6" w:rsidRDefault="00A57DE0" w:rsidP="00FA66FE">
      <w:pPr>
        <w:ind w:left="708" w:right="72"/>
        <w:jc w:val="both"/>
        <w:rPr>
          <w:rFonts w:ascii="Verdana" w:hAnsi="Verdana"/>
          <w:lang w:val="fr-FR"/>
        </w:rPr>
      </w:pPr>
      <w:r>
        <w:rPr>
          <w:rFonts w:ascii="Verdana" w:hAnsi="Verdana"/>
          <w:lang w:val="fr-FR"/>
        </w:rPr>
        <w:t xml:space="preserve">              </w:t>
      </w:r>
      <w:r w:rsidR="0011442A">
        <w:rPr>
          <w:rFonts w:ascii="Verdana" w:hAnsi="Verdana"/>
          <w:lang w:val="fr-FR"/>
        </w:rPr>
        <w:t xml:space="preserve">   </w:t>
      </w:r>
      <w:r w:rsidR="00853498">
        <w:rPr>
          <w:rFonts w:ascii="Verdana" w:hAnsi="Verdana"/>
          <w:lang w:val="fr-FR"/>
        </w:rPr>
        <w:t xml:space="preserve">               </w:t>
      </w:r>
      <w:r w:rsidR="00FA66FE">
        <w:rPr>
          <w:rFonts w:ascii="Verdana" w:hAnsi="Verdana"/>
          <w:lang w:val="fr-FR"/>
        </w:rPr>
        <w:t xml:space="preserve">                           </w:t>
      </w:r>
    </w:p>
    <w:sectPr w:rsidR="004307B6" w:rsidSect="002D2BE9">
      <w:footerReference w:type="default" r:id="rId8"/>
      <w:pgSz w:w="11907" w:h="16839" w:code="9"/>
      <w:pgMar w:top="851" w:right="198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B4D3C" w14:textId="77777777" w:rsidR="003D4DE8" w:rsidRDefault="003D4DE8" w:rsidP="00480D45">
      <w:r>
        <w:separator/>
      </w:r>
    </w:p>
  </w:endnote>
  <w:endnote w:type="continuationSeparator" w:id="0">
    <w:p w14:paraId="564C5D0A" w14:textId="77777777" w:rsidR="003D4DE8" w:rsidRDefault="003D4DE8" w:rsidP="0048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42093"/>
      <w:docPartObj>
        <w:docPartGallery w:val="Page Numbers (Bottom of Page)"/>
        <w:docPartUnique/>
      </w:docPartObj>
    </w:sdtPr>
    <w:sdtEndPr/>
    <w:sdtContent>
      <w:p w14:paraId="108D1EB2" w14:textId="626FCF48" w:rsidR="003D4DE8" w:rsidRDefault="003D4DE8">
        <w:pPr>
          <w:pStyle w:val="Pieddepage"/>
          <w:jc w:val="right"/>
        </w:pPr>
        <w:r>
          <w:fldChar w:fldCharType="begin"/>
        </w:r>
        <w:r>
          <w:instrText>PAGE   \* MERGEFORMAT</w:instrText>
        </w:r>
        <w:r>
          <w:fldChar w:fldCharType="separate"/>
        </w:r>
        <w:r w:rsidR="00CD7B73" w:rsidRPr="00CD7B73">
          <w:rPr>
            <w:noProof/>
            <w:lang w:val="fr-FR"/>
          </w:rPr>
          <w:t>7</w:t>
        </w:r>
        <w:r>
          <w:fldChar w:fldCharType="end"/>
        </w:r>
      </w:p>
    </w:sdtContent>
  </w:sdt>
  <w:p w14:paraId="5B954686" w14:textId="77777777" w:rsidR="003D4DE8" w:rsidRDefault="003D4D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8B6CF" w14:textId="77777777" w:rsidR="003D4DE8" w:rsidRDefault="003D4DE8" w:rsidP="00480D45">
      <w:r>
        <w:separator/>
      </w:r>
    </w:p>
  </w:footnote>
  <w:footnote w:type="continuationSeparator" w:id="0">
    <w:p w14:paraId="3F2FAE5A" w14:textId="77777777" w:rsidR="003D4DE8" w:rsidRDefault="003D4DE8" w:rsidP="00480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1428"/>
        </w:tabs>
        <w:ind w:left="1428" w:hanging="360"/>
      </w:pPr>
      <w:rPr>
        <w:rFonts w:ascii="Symbol" w:hAnsi="Symbol" w:cs="Symbol"/>
        <w:sz w:val="20"/>
        <w:szCs w:val="20"/>
      </w:rPr>
    </w:lvl>
    <w:lvl w:ilvl="1">
      <w:start w:val="1"/>
      <w:numFmt w:val="bullet"/>
      <w:lvlText w:val="o"/>
      <w:lvlJc w:val="left"/>
      <w:pPr>
        <w:tabs>
          <w:tab w:val="num" w:pos="2148"/>
        </w:tabs>
        <w:ind w:left="2148" w:hanging="360"/>
      </w:pPr>
      <w:rPr>
        <w:rFonts w:ascii="Courier New" w:hAnsi="Courier New" w:cs="Courier New"/>
        <w:sz w:val="20"/>
        <w:szCs w:val="20"/>
      </w:rPr>
    </w:lvl>
    <w:lvl w:ilvl="2">
      <w:start w:val="1"/>
      <w:numFmt w:val="bullet"/>
      <w:lvlText w:val=""/>
      <w:lvlJc w:val="left"/>
      <w:pPr>
        <w:tabs>
          <w:tab w:val="num" w:pos="2868"/>
        </w:tabs>
        <w:ind w:left="2868" w:hanging="360"/>
      </w:pPr>
      <w:rPr>
        <w:rFonts w:ascii="Wingdings" w:hAnsi="Wingdings" w:cs="Wingdings"/>
        <w:sz w:val="20"/>
        <w:szCs w:val="20"/>
      </w:rPr>
    </w:lvl>
    <w:lvl w:ilvl="3">
      <w:start w:val="1"/>
      <w:numFmt w:val="bullet"/>
      <w:lvlText w:val=""/>
      <w:lvlJc w:val="left"/>
      <w:pPr>
        <w:tabs>
          <w:tab w:val="num" w:pos="3588"/>
        </w:tabs>
        <w:ind w:left="3588" w:hanging="360"/>
      </w:pPr>
      <w:rPr>
        <w:rFonts w:ascii="Symbol" w:hAnsi="Symbol" w:cs="Symbol"/>
        <w:sz w:val="20"/>
        <w:szCs w:val="20"/>
      </w:rPr>
    </w:lvl>
    <w:lvl w:ilvl="4">
      <w:start w:val="1"/>
      <w:numFmt w:val="bullet"/>
      <w:lvlText w:val="o"/>
      <w:lvlJc w:val="left"/>
      <w:pPr>
        <w:tabs>
          <w:tab w:val="num" w:pos="4308"/>
        </w:tabs>
        <w:ind w:left="4308" w:hanging="360"/>
      </w:pPr>
      <w:rPr>
        <w:rFonts w:ascii="Courier New" w:hAnsi="Courier New" w:cs="Courier New"/>
        <w:sz w:val="20"/>
        <w:szCs w:val="20"/>
      </w:rPr>
    </w:lvl>
    <w:lvl w:ilvl="5">
      <w:start w:val="1"/>
      <w:numFmt w:val="bullet"/>
      <w:lvlText w:val=""/>
      <w:lvlJc w:val="left"/>
      <w:pPr>
        <w:tabs>
          <w:tab w:val="num" w:pos="5028"/>
        </w:tabs>
        <w:ind w:left="5028" w:hanging="360"/>
      </w:pPr>
      <w:rPr>
        <w:rFonts w:ascii="Wingdings" w:hAnsi="Wingdings" w:cs="Wingdings"/>
        <w:sz w:val="20"/>
        <w:szCs w:val="20"/>
      </w:rPr>
    </w:lvl>
    <w:lvl w:ilvl="6">
      <w:start w:val="1"/>
      <w:numFmt w:val="bullet"/>
      <w:lvlText w:val=""/>
      <w:lvlJc w:val="left"/>
      <w:pPr>
        <w:tabs>
          <w:tab w:val="num" w:pos="5748"/>
        </w:tabs>
        <w:ind w:left="5748" w:hanging="360"/>
      </w:pPr>
      <w:rPr>
        <w:rFonts w:ascii="Symbol" w:hAnsi="Symbol" w:cs="Symbol"/>
        <w:sz w:val="20"/>
        <w:szCs w:val="20"/>
      </w:rPr>
    </w:lvl>
    <w:lvl w:ilvl="7">
      <w:start w:val="1"/>
      <w:numFmt w:val="bullet"/>
      <w:lvlText w:val="o"/>
      <w:lvlJc w:val="left"/>
      <w:pPr>
        <w:tabs>
          <w:tab w:val="num" w:pos="6468"/>
        </w:tabs>
        <w:ind w:left="6468" w:hanging="360"/>
      </w:pPr>
      <w:rPr>
        <w:rFonts w:ascii="Courier New" w:hAnsi="Courier New" w:cs="Courier New"/>
        <w:sz w:val="20"/>
        <w:szCs w:val="20"/>
      </w:rPr>
    </w:lvl>
    <w:lvl w:ilvl="8">
      <w:start w:val="1"/>
      <w:numFmt w:val="bullet"/>
      <w:lvlText w:val=""/>
      <w:lvlJc w:val="left"/>
      <w:pPr>
        <w:tabs>
          <w:tab w:val="num" w:pos="7188"/>
        </w:tabs>
        <w:ind w:left="7188" w:hanging="360"/>
      </w:pPr>
      <w:rPr>
        <w:rFonts w:ascii="Wingdings" w:hAnsi="Wingdings" w:cs="Wingdings"/>
        <w:sz w:val="20"/>
        <w:szCs w:val="20"/>
      </w:rPr>
    </w:lvl>
  </w:abstractNum>
  <w:abstractNum w:abstractNumId="1" w15:restartNumberingAfterBreak="0">
    <w:nsid w:val="0DDD17CD"/>
    <w:multiLevelType w:val="multilevel"/>
    <w:tmpl w:val="B7DE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02E55"/>
    <w:multiLevelType w:val="hybridMultilevel"/>
    <w:tmpl w:val="7E18C3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77827"/>
    <w:multiLevelType w:val="multilevel"/>
    <w:tmpl w:val="E40AFC86"/>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E46799"/>
    <w:multiLevelType w:val="hybridMultilevel"/>
    <w:tmpl w:val="DA8E32A4"/>
    <w:lvl w:ilvl="0" w:tplc="F086EDE4">
      <w:start w:val="61"/>
      <w:numFmt w:val="bullet"/>
      <w:lvlText w:val="-"/>
      <w:lvlJc w:val="left"/>
      <w:pPr>
        <w:ind w:left="1429" w:hanging="360"/>
      </w:pPr>
      <w:rPr>
        <w:rFonts w:ascii="Times New Roman" w:eastAsia="Calibr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37DA5BA3"/>
    <w:multiLevelType w:val="hybridMultilevel"/>
    <w:tmpl w:val="8402DECE"/>
    <w:lvl w:ilvl="0" w:tplc="040C0001">
      <w:start w:val="7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665336"/>
    <w:multiLevelType w:val="hybridMultilevel"/>
    <w:tmpl w:val="87D8E128"/>
    <w:lvl w:ilvl="0" w:tplc="CB866CD0">
      <w:start w:val="1"/>
      <w:numFmt w:val="bullet"/>
      <w:pStyle w:val="Puceflche1"/>
      <w:lvlText w:val=""/>
      <w:lvlJc w:val="left"/>
      <w:pPr>
        <w:tabs>
          <w:tab w:val="num" w:pos="1069"/>
        </w:tabs>
        <w:ind w:left="0" w:firstLine="709"/>
      </w:pPr>
      <w:rPr>
        <w:rFonts w:ascii="Wingdings" w:hAnsi="Wingdings" w:hint="default"/>
        <w:b/>
        <w:i w:val="0"/>
        <w:color w:val="auto"/>
        <w:sz w:val="18"/>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5B0938C1"/>
    <w:multiLevelType w:val="multilevel"/>
    <w:tmpl w:val="E40AFC86"/>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0038E3"/>
    <w:multiLevelType w:val="hybridMultilevel"/>
    <w:tmpl w:val="2DA693FA"/>
    <w:lvl w:ilvl="0" w:tplc="1940FDFA">
      <w:start w:val="1"/>
      <w:numFmt w:val="bullet"/>
      <w:pStyle w:val="Pucepoint"/>
      <w:lvlText w:val=""/>
      <w:lvlJc w:val="left"/>
      <w:pPr>
        <w:tabs>
          <w:tab w:val="num" w:pos="1267"/>
        </w:tabs>
        <w:ind w:left="1191" w:hanging="284"/>
      </w:pPr>
      <w:rPr>
        <w:rFonts w:ascii="Wingdings" w:hAnsi="Wingdings" w:hint="default"/>
        <w:b/>
        <w:i w:val="0"/>
        <w:color w:val="auto"/>
        <w:sz w:val="18"/>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F07E66"/>
    <w:multiLevelType w:val="hybridMultilevel"/>
    <w:tmpl w:val="2C7A986A"/>
    <w:lvl w:ilvl="0" w:tplc="BF56B842">
      <w:start w:val="20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7150AC"/>
    <w:multiLevelType w:val="hybridMultilevel"/>
    <w:tmpl w:val="EF8EE0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440DFB"/>
    <w:multiLevelType w:val="hybridMultilevel"/>
    <w:tmpl w:val="3D52CE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F7B72"/>
    <w:multiLevelType w:val="hybridMultilevel"/>
    <w:tmpl w:val="F1A04A54"/>
    <w:lvl w:ilvl="0" w:tplc="040C000B">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D2A04AB"/>
    <w:multiLevelType w:val="hybridMultilevel"/>
    <w:tmpl w:val="A888F3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11"/>
  </w:num>
  <w:num w:numId="5">
    <w:abstractNumId w:val="12"/>
  </w:num>
  <w:num w:numId="6">
    <w:abstractNumId w:val="5"/>
  </w:num>
  <w:num w:numId="7">
    <w:abstractNumId w:val="9"/>
  </w:num>
  <w:num w:numId="8">
    <w:abstractNumId w:val="1"/>
  </w:num>
  <w:num w:numId="9">
    <w:abstractNumId w:val="2"/>
  </w:num>
  <w:num w:numId="10">
    <w:abstractNumId w:val="4"/>
  </w:num>
  <w:num w:numId="11">
    <w:abstractNumId w:val="7"/>
  </w:num>
  <w:num w:numId="12">
    <w:abstractNumId w:val="3"/>
  </w:num>
  <w:num w:numId="1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E2"/>
    <w:rsid w:val="0000099D"/>
    <w:rsid w:val="00000BD4"/>
    <w:rsid w:val="00001AEC"/>
    <w:rsid w:val="00002BEB"/>
    <w:rsid w:val="00002DDD"/>
    <w:rsid w:val="00004720"/>
    <w:rsid w:val="00004FD0"/>
    <w:rsid w:val="0000562D"/>
    <w:rsid w:val="00005823"/>
    <w:rsid w:val="00006F80"/>
    <w:rsid w:val="000070DC"/>
    <w:rsid w:val="000128F3"/>
    <w:rsid w:val="00016C02"/>
    <w:rsid w:val="00017D1C"/>
    <w:rsid w:val="00017EB3"/>
    <w:rsid w:val="000209F2"/>
    <w:rsid w:val="00020E48"/>
    <w:rsid w:val="00020ED2"/>
    <w:rsid w:val="000218F2"/>
    <w:rsid w:val="00021A4C"/>
    <w:rsid w:val="00021EF0"/>
    <w:rsid w:val="0002418C"/>
    <w:rsid w:val="00024FD9"/>
    <w:rsid w:val="00026017"/>
    <w:rsid w:val="00026505"/>
    <w:rsid w:val="00030058"/>
    <w:rsid w:val="00031A78"/>
    <w:rsid w:val="00031F6B"/>
    <w:rsid w:val="00032781"/>
    <w:rsid w:val="0003392C"/>
    <w:rsid w:val="000340B8"/>
    <w:rsid w:val="00034609"/>
    <w:rsid w:val="00034C13"/>
    <w:rsid w:val="000352B9"/>
    <w:rsid w:val="0003591B"/>
    <w:rsid w:val="00035F4B"/>
    <w:rsid w:val="00036513"/>
    <w:rsid w:val="00036D65"/>
    <w:rsid w:val="000370C7"/>
    <w:rsid w:val="000404AA"/>
    <w:rsid w:val="000409FC"/>
    <w:rsid w:val="00040ABD"/>
    <w:rsid w:val="00040EF5"/>
    <w:rsid w:val="00041221"/>
    <w:rsid w:val="000419D7"/>
    <w:rsid w:val="000444C5"/>
    <w:rsid w:val="000458AA"/>
    <w:rsid w:val="00047DB3"/>
    <w:rsid w:val="00054450"/>
    <w:rsid w:val="00054F83"/>
    <w:rsid w:val="00057655"/>
    <w:rsid w:val="00057C35"/>
    <w:rsid w:val="0006065B"/>
    <w:rsid w:val="000616F1"/>
    <w:rsid w:val="00063295"/>
    <w:rsid w:val="000635AD"/>
    <w:rsid w:val="000637E5"/>
    <w:rsid w:val="00063C99"/>
    <w:rsid w:val="00065E13"/>
    <w:rsid w:val="00066803"/>
    <w:rsid w:val="00066C32"/>
    <w:rsid w:val="000674A4"/>
    <w:rsid w:val="00067DD1"/>
    <w:rsid w:val="00067E82"/>
    <w:rsid w:val="0007229F"/>
    <w:rsid w:val="00072AD7"/>
    <w:rsid w:val="00072EF0"/>
    <w:rsid w:val="00073650"/>
    <w:rsid w:val="00073ADE"/>
    <w:rsid w:val="0007474B"/>
    <w:rsid w:val="0007669F"/>
    <w:rsid w:val="00076BA9"/>
    <w:rsid w:val="000779BD"/>
    <w:rsid w:val="0008055D"/>
    <w:rsid w:val="000805DD"/>
    <w:rsid w:val="00082CAA"/>
    <w:rsid w:val="00082E5D"/>
    <w:rsid w:val="000878BC"/>
    <w:rsid w:val="00087E80"/>
    <w:rsid w:val="000906E6"/>
    <w:rsid w:val="00091A37"/>
    <w:rsid w:val="0009214B"/>
    <w:rsid w:val="000949D9"/>
    <w:rsid w:val="00094E77"/>
    <w:rsid w:val="000964A6"/>
    <w:rsid w:val="0009659F"/>
    <w:rsid w:val="00096BCF"/>
    <w:rsid w:val="00096D52"/>
    <w:rsid w:val="00097921"/>
    <w:rsid w:val="000A1955"/>
    <w:rsid w:val="000A1986"/>
    <w:rsid w:val="000A2186"/>
    <w:rsid w:val="000A2F6E"/>
    <w:rsid w:val="000A3038"/>
    <w:rsid w:val="000A4A81"/>
    <w:rsid w:val="000A4C75"/>
    <w:rsid w:val="000A4F22"/>
    <w:rsid w:val="000A61CD"/>
    <w:rsid w:val="000B02A0"/>
    <w:rsid w:val="000B1A9D"/>
    <w:rsid w:val="000B4319"/>
    <w:rsid w:val="000B4DE9"/>
    <w:rsid w:val="000B4E3D"/>
    <w:rsid w:val="000B5454"/>
    <w:rsid w:val="000C1A3A"/>
    <w:rsid w:val="000C3226"/>
    <w:rsid w:val="000C48C9"/>
    <w:rsid w:val="000D497B"/>
    <w:rsid w:val="000D4A84"/>
    <w:rsid w:val="000D569C"/>
    <w:rsid w:val="000D65D5"/>
    <w:rsid w:val="000D6FE7"/>
    <w:rsid w:val="000D717C"/>
    <w:rsid w:val="000D7749"/>
    <w:rsid w:val="000D7E14"/>
    <w:rsid w:val="000E0B10"/>
    <w:rsid w:val="000E0D86"/>
    <w:rsid w:val="000E1D16"/>
    <w:rsid w:val="000E4F32"/>
    <w:rsid w:val="000E6554"/>
    <w:rsid w:val="000E7626"/>
    <w:rsid w:val="000E7C37"/>
    <w:rsid w:val="000F01DB"/>
    <w:rsid w:val="000F04F2"/>
    <w:rsid w:val="000F2381"/>
    <w:rsid w:val="000F2413"/>
    <w:rsid w:val="000F3568"/>
    <w:rsid w:val="000F3829"/>
    <w:rsid w:val="000F489A"/>
    <w:rsid w:val="000F4FC2"/>
    <w:rsid w:val="000F5CCA"/>
    <w:rsid w:val="000F61B6"/>
    <w:rsid w:val="000F7371"/>
    <w:rsid w:val="000F7ADF"/>
    <w:rsid w:val="001000AE"/>
    <w:rsid w:val="00100F65"/>
    <w:rsid w:val="0010180E"/>
    <w:rsid w:val="001018EB"/>
    <w:rsid w:val="00102D69"/>
    <w:rsid w:val="001051D9"/>
    <w:rsid w:val="001056DC"/>
    <w:rsid w:val="0010587D"/>
    <w:rsid w:val="00106C27"/>
    <w:rsid w:val="0011207F"/>
    <w:rsid w:val="0011317B"/>
    <w:rsid w:val="001137FA"/>
    <w:rsid w:val="00113ABC"/>
    <w:rsid w:val="0011442A"/>
    <w:rsid w:val="001157E4"/>
    <w:rsid w:val="00116274"/>
    <w:rsid w:val="001162B7"/>
    <w:rsid w:val="00116F84"/>
    <w:rsid w:val="001177F4"/>
    <w:rsid w:val="00117A13"/>
    <w:rsid w:val="001203E1"/>
    <w:rsid w:val="00120918"/>
    <w:rsid w:val="00122A80"/>
    <w:rsid w:val="00122C85"/>
    <w:rsid w:val="00125D79"/>
    <w:rsid w:val="001269AA"/>
    <w:rsid w:val="0012718F"/>
    <w:rsid w:val="00130305"/>
    <w:rsid w:val="00130EE6"/>
    <w:rsid w:val="00132A67"/>
    <w:rsid w:val="00133AD0"/>
    <w:rsid w:val="00133F7E"/>
    <w:rsid w:val="0013415F"/>
    <w:rsid w:val="00135302"/>
    <w:rsid w:val="0013559F"/>
    <w:rsid w:val="00135969"/>
    <w:rsid w:val="00136B08"/>
    <w:rsid w:val="0014035C"/>
    <w:rsid w:val="00142612"/>
    <w:rsid w:val="001448DD"/>
    <w:rsid w:val="00146F98"/>
    <w:rsid w:val="00152728"/>
    <w:rsid w:val="00152F6B"/>
    <w:rsid w:val="00154ACE"/>
    <w:rsid w:val="001551FB"/>
    <w:rsid w:val="00155859"/>
    <w:rsid w:val="001559F0"/>
    <w:rsid w:val="00156F24"/>
    <w:rsid w:val="00156FE5"/>
    <w:rsid w:val="00160473"/>
    <w:rsid w:val="0016131A"/>
    <w:rsid w:val="00162740"/>
    <w:rsid w:val="0016321E"/>
    <w:rsid w:val="00164950"/>
    <w:rsid w:val="00170D7F"/>
    <w:rsid w:val="00171090"/>
    <w:rsid w:val="00172E4F"/>
    <w:rsid w:val="001731E3"/>
    <w:rsid w:val="001734C3"/>
    <w:rsid w:val="001738CF"/>
    <w:rsid w:val="00173F78"/>
    <w:rsid w:val="0017403A"/>
    <w:rsid w:val="001744C5"/>
    <w:rsid w:val="00174649"/>
    <w:rsid w:val="00174CB9"/>
    <w:rsid w:val="001752AE"/>
    <w:rsid w:val="00175AEC"/>
    <w:rsid w:val="00175EC8"/>
    <w:rsid w:val="0018036F"/>
    <w:rsid w:val="0018074C"/>
    <w:rsid w:val="001817CD"/>
    <w:rsid w:val="00181F73"/>
    <w:rsid w:val="00182E93"/>
    <w:rsid w:val="001837E9"/>
    <w:rsid w:val="00183DF0"/>
    <w:rsid w:val="001869AE"/>
    <w:rsid w:val="00187142"/>
    <w:rsid w:val="00190740"/>
    <w:rsid w:val="001948F5"/>
    <w:rsid w:val="00194BA7"/>
    <w:rsid w:val="00194E22"/>
    <w:rsid w:val="001964BC"/>
    <w:rsid w:val="001968CA"/>
    <w:rsid w:val="00196CC6"/>
    <w:rsid w:val="00196F80"/>
    <w:rsid w:val="001A1E10"/>
    <w:rsid w:val="001A250F"/>
    <w:rsid w:val="001A2772"/>
    <w:rsid w:val="001A278A"/>
    <w:rsid w:val="001A2B40"/>
    <w:rsid w:val="001A2F98"/>
    <w:rsid w:val="001A5B8E"/>
    <w:rsid w:val="001A5D5A"/>
    <w:rsid w:val="001A67B8"/>
    <w:rsid w:val="001A6C26"/>
    <w:rsid w:val="001A6C4E"/>
    <w:rsid w:val="001A70B6"/>
    <w:rsid w:val="001A76A1"/>
    <w:rsid w:val="001B05EA"/>
    <w:rsid w:val="001B078F"/>
    <w:rsid w:val="001B1724"/>
    <w:rsid w:val="001B22A7"/>
    <w:rsid w:val="001B29C6"/>
    <w:rsid w:val="001B2AB3"/>
    <w:rsid w:val="001B35E4"/>
    <w:rsid w:val="001B485B"/>
    <w:rsid w:val="001B560B"/>
    <w:rsid w:val="001B5E30"/>
    <w:rsid w:val="001B61CB"/>
    <w:rsid w:val="001B76D0"/>
    <w:rsid w:val="001C4842"/>
    <w:rsid w:val="001C48D0"/>
    <w:rsid w:val="001C4BA0"/>
    <w:rsid w:val="001C4F46"/>
    <w:rsid w:val="001C5864"/>
    <w:rsid w:val="001C5D7C"/>
    <w:rsid w:val="001C727B"/>
    <w:rsid w:val="001D0141"/>
    <w:rsid w:val="001D139C"/>
    <w:rsid w:val="001D15DB"/>
    <w:rsid w:val="001D1944"/>
    <w:rsid w:val="001D284F"/>
    <w:rsid w:val="001D2E0E"/>
    <w:rsid w:val="001D3FBF"/>
    <w:rsid w:val="001D449E"/>
    <w:rsid w:val="001D5175"/>
    <w:rsid w:val="001D51A3"/>
    <w:rsid w:val="001D60F8"/>
    <w:rsid w:val="001D6666"/>
    <w:rsid w:val="001D69B2"/>
    <w:rsid w:val="001D69EE"/>
    <w:rsid w:val="001D6B48"/>
    <w:rsid w:val="001D6C94"/>
    <w:rsid w:val="001D72B3"/>
    <w:rsid w:val="001D733B"/>
    <w:rsid w:val="001E0969"/>
    <w:rsid w:val="001E18A9"/>
    <w:rsid w:val="001E1B06"/>
    <w:rsid w:val="001E32E1"/>
    <w:rsid w:val="001E470E"/>
    <w:rsid w:val="001E513A"/>
    <w:rsid w:val="001E5352"/>
    <w:rsid w:val="001E7919"/>
    <w:rsid w:val="001F0AC5"/>
    <w:rsid w:val="001F18A4"/>
    <w:rsid w:val="001F2667"/>
    <w:rsid w:val="001F3EBF"/>
    <w:rsid w:val="001F4713"/>
    <w:rsid w:val="001F5EEB"/>
    <w:rsid w:val="001F6CF4"/>
    <w:rsid w:val="001F7C2D"/>
    <w:rsid w:val="00201DE9"/>
    <w:rsid w:val="00202505"/>
    <w:rsid w:val="0020254F"/>
    <w:rsid w:val="00207CA2"/>
    <w:rsid w:val="00207D7E"/>
    <w:rsid w:val="002104AA"/>
    <w:rsid w:val="002113A2"/>
    <w:rsid w:val="00211C12"/>
    <w:rsid w:val="00211F2B"/>
    <w:rsid w:val="002122E4"/>
    <w:rsid w:val="00212ADE"/>
    <w:rsid w:val="00212C08"/>
    <w:rsid w:val="00215159"/>
    <w:rsid w:val="00215F25"/>
    <w:rsid w:val="00216C65"/>
    <w:rsid w:val="00216DE5"/>
    <w:rsid w:val="00220412"/>
    <w:rsid w:val="002220D5"/>
    <w:rsid w:val="002235D4"/>
    <w:rsid w:val="002241BE"/>
    <w:rsid w:val="00224D2F"/>
    <w:rsid w:val="00225383"/>
    <w:rsid w:val="00225BFC"/>
    <w:rsid w:val="00227479"/>
    <w:rsid w:val="00227CA0"/>
    <w:rsid w:val="00231426"/>
    <w:rsid w:val="00233BD8"/>
    <w:rsid w:val="00234626"/>
    <w:rsid w:val="0023492D"/>
    <w:rsid w:val="00234AB4"/>
    <w:rsid w:val="002361D8"/>
    <w:rsid w:val="00236CEF"/>
    <w:rsid w:val="00237B35"/>
    <w:rsid w:val="00240BA3"/>
    <w:rsid w:val="00242C3E"/>
    <w:rsid w:val="00244B30"/>
    <w:rsid w:val="002464F5"/>
    <w:rsid w:val="002469D1"/>
    <w:rsid w:val="0025097A"/>
    <w:rsid w:val="00250BFA"/>
    <w:rsid w:val="002537E5"/>
    <w:rsid w:val="002538A2"/>
    <w:rsid w:val="00253B3E"/>
    <w:rsid w:val="00254BAC"/>
    <w:rsid w:val="00254C9E"/>
    <w:rsid w:val="0025555C"/>
    <w:rsid w:val="00256497"/>
    <w:rsid w:val="002604E3"/>
    <w:rsid w:val="002617D1"/>
    <w:rsid w:val="00263717"/>
    <w:rsid w:val="00265D31"/>
    <w:rsid w:val="00267108"/>
    <w:rsid w:val="0027042A"/>
    <w:rsid w:val="002710B0"/>
    <w:rsid w:val="0027128A"/>
    <w:rsid w:val="002725DE"/>
    <w:rsid w:val="00274440"/>
    <w:rsid w:val="00274A0B"/>
    <w:rsid w:val="00275E6B"/>
    <w:rsid w:val="0027735E"/>
    <w:rsid w:val="00284162"/>
    <w:rsid w:val="0028484D"/>
    <w:rsid w:val="00285028"/>
    <w:rsid w:val="00285537"/>
    <w:rsid w:val="00285693"/>
    <w:rsid w:val="00285BBF"/>
    <w:rsid w:val="002868A4"/>
    <w:rsid w:val="002869CC"/>
    <w:rsid w:val="00290783"/>
    <w:rsid w:val="00290CB5"/>
    <w:rsid w:val="00292C03"/>
    <w:rsid w:val="00293FAA"/>
    <w:rsid w:val="002943C1"/>
    <w:rsid w:val="00296CC6"/>
    <w:rsid w:val="00296D7D"/>
    <w:rsid w:val="002A225F"/>
    <w:rsid w:val="002A29BF"/>
    <w:rsid w:val="002A2E57"/>
    <w:rsid w:val="002A5602"/>
    <w:rsid w:val="002A568E"/>
    <w:rsid w:val="002A6589"/>
    <w:rsid w:val="002A7C02"/>
    <w:rsid w:val="002B0A4D"/>
    <w:rsid w:val="002B1B24"/>
    <w:rsid w:val="002B203F"/>
    <w:rsid w:val="002B31D7"/>
    <w:rsid w:val="002B34FA"/>
    <w:rsid w:val="002B42DF"/>
    <w:rsid w:val="002B4458"/>
    <w:rsid w:val="002B53A6"/>
    <w:rsid w:val="002B596C"/>
    <w:rsid w:val="002B5A10"/>
    <w:rsid w:val="002B699B"/>
    <w:rsid w:val="002B69C9"/>
    <w:rsid w:val="002B74FD"/>
    <w:rsid w:val="002C069F"/>
    <w:rsid w:val="002C08DF"/>
    <w:rsid w:val="002C0C39"/>
    <w:rsid w:val="002C1E03"/>
    <w:rsid w:val="002C3D05"/>
    <w:rsid w:val="002C4F46"/>
    <w:rsid w:val="002C5A90"/>
    <w:rsid w:val="002C6671"/>
    <w:rsid w:val="002D1500"/>
    <w:rsid w:val="002D19F5"/>
    <w:rsid w:val="002D256A"/>
    <w:rsid w:val="002D28C5"/>
    <w:rsid w:val="002D2BE9"/>
    <w:rsid w:val="002D33A1"/>
    <w:rsid w:val="002D3774"/>
    <w:rsid w:val="002D3B18"/>
    <w:rsid w:val="002D4D3C"/>
    <w:rsid w:val="002D5B11"/>
    <w:rsid w:val="002D756F"/>
    <w:rsid w:val="002D76CC"/>
    <w:rsid w:val="002E0118"/>
    <w:rsid w:val="002E047B"/>
    <w:rsid w:val="002E12E2"/>
    <w:rsid w:val="002E1D48"/>
    <w:rsid w:val="002E3149"/>
    <w:rsid w:val="002E3C20"/>
    <w:rsid w:val="002E50FD"/>
    <w:rsid w:val="002E69DB"/>
    <w:rsid w:val="002E7A18"/>
    <w:rsid w:val="002F124A"/>
    <w:rsid w:val="002F3289"/>
    <w:rsid w:val="002F54A9"/>
    <w:rsid w:val="002F718C"/>
    <w:rsid w:val="003023BE"/>
    <w:rsid w:val="00304307"/>
    <w:rsid w:val="003054B7"/>
    <w:rsid w:val="0030590D"/>
    <w:rsid w:val="003064D5"/>
    <w:rsid w:val="00306879"/>
    <w:rsid w:val="00306C56"/>
    <w:rsid w:val="00306DB2"/>
    <w:rsid w:val="00307111"/>
    <w:rsid w:val="00311B02"/>
    <w:rsid w:val="00314141"/>
    <w:rsid w:val="003143BD"/>
    <w:rsid w:val="00315555"/>
    <w:rsid w:val="00315896"/>
    <w:rsid w:val="0031654B"/>
    <w:rsid w:val="003209E1"/>
    <w:rsid w:val="00321E0B"/>
    <w:rsid w:val="00321E12"/>
    <w:rsid w:val="00326FFB"/>
    <w:rsid w:val="00327235"/>
    <w:rsid w:val="0033179A"/>
    <w:rsid w:val="00331A58"/>
    <w:rsid w:val="00332DDE"/>
    <w:rsid w:val="003350D7"/>
    <w:rsid w:val="00335A63"/>
    <w:rsid w:val="00335B25"/>
    <w:rsid w:val="00336CC3"/>
    <w:rsid w:val="00336EEA"/>
    <w:rsid w:val="00340345"/>
    <w:rsid w:val="00340A94"/>
    <w:rsid w:val="003427FE"/>
    <w:rsid w:val="00342B8D"/>
    <w:rsid w:val="00342C45"/>
    <w:rsid w:val="00343438"/>
    <w:rsid w:val="00343DD1"/>
    <w:rsid w:val="003445B5"/>
    <w:rsid w:val="00345933"/>
    <w:rsid w:val="00346862"/>
    <w:rsid w:val="00347BC7"/>
    <w:rsid w:val="0035014A"/>
    <w:rsid w:val="0035041C"/>
    <w:rsid w:val="003504AE"/>
    <w:rsid w:val="00352DA7"/>
    <w:rsid w:val="00354B08"/>
    <w:rsid w:val="00356527"/>
    <w:rsid w:val="003565AD"/>
    <w:rsid w:val="003567C5"/>
    <w:rsid w:val="00356929"/>
    <w:rsid w:val="00360BB1"/>
    <w:rsid w:val="003615C1"/>
    <w:rsid w:val="003621A5"/>
    <w:rsid w:val="00363245"/>
    <w:rsid w:val="0036357E"/>
    <w:rsid w:val="00364972"/>
    <w:rsid w:val="0037043D"/>
    <w:rsid w:val="0037067E"/>
    <w:rsid w:val="00370DB9"/>
    <w:rsid w:val="00371178"/>
    <w:rsid w:val="00371D49"/>
    <w:rsid w:val="00375F71"/>
    <w:rsid w:val="003760F6"/>
    <w:rsid w:val="003767C7"/>
    <w:rsid w:val="003768FF"/>
    <w:rsid w:val="00376B1A"/>
    <w:rsid w:val="00376C9F"/>
    <w:rsid w:val="003800A3"/>
    <w:rsid w:val="00380E2A"/>
    <w:rsid w:val="00380E76"/>
    <w:rsid w:val="003811C2"/>
    <w:rsid w:val="0038140F"/>
    <w:rsid w:val="003816AD"/>
    <w:rsid w:val="0038725E"/>
    <w:rsid w:val="00387EE2"/>
    <w:rsid w:val="003939E5"/>
    <w:rsid w:val="00394C99"/>
    <w:rsid w:val="00397D87"/>
    <w:rsid w:val="003A2754"/>
    <w:rsid w:val="003A32E3"/>
    <w:rsid w:val="003A4FBB"/>
    <w:rsid w:val="003A57B3"/>
    <w:rsid w:val="003A5C7C"/>
    <w:rsid w:val="003A63A4"/>
    <w:rsid w:val="003A6579"/>
    <w:rsid w:val="003B2E77"/>
    <w:rsid w:val="003B3040"/>
    <w:rsid w:val="003B369A"/>
    <w:rsid w:val="003B399C"/>
    <w:rsid w:val="003B463F"/>
    <w:rsid w:val="003B469D"/>
    <w:rsid w:val="003B5E12"/>
    <w:rsid w:val="003B60AA"/>
    <w:rsid w:val="003B6F2A"/>
    <w:rsid w:val="003B7339"/>
    <w:rsid w:val="003C0167"/>
    <w:rsid w:val="003C02FB"/>
    <w:rsid w:val="003C0CAC"/>
    <w:rsid w:val="003C38B7"/>
    <w:rsid w:val="003C40D4"/>
    <w:rsid w:val="003C4E45"/>
    <w:rsid w:val="003C5F51"/>
    <w:rsid w:val="003C7CC6"/>
    <w:rsid w:val="003D09C3"/>
    <w:rsid w:val="003D2577"/>
    <w:rsid w:val="003D2C85"/>
    <w:rsid w:val="003D30C9"/>
    <w:rsid w:val="003D36B4"/>
    <w:rsid w:val="003D4DE8"/>
    <w:rsid w:val="003D5A4A"/>
    <w:rsid w:val="003D629F"/>
    <w:rsid w:val="003D6A5E"/>
    <w:rsid w:val="003D6CAB"/>
    <w:rsid w:val="003E0733"/>
    <w:rsid w:val="003E086C"/>
    <w:rsid w:val="003E0A43"/>
    <w:rsid w:val="003E0D98"/>
    <w:rsid w:val="003E258E"/>
    <w:rsid w:val="003E273A"/>
    <w:rsid w:val="003E35F1"/>
    <w:rsid w:val="003E46BC"/>
    <w:rsid w:val="003E56C0"/>
    <w:rsid w:val="003E586E"/>
    <w:rsid w:val="003E5C9F"/>
    <w:rsid w:val="003E6776"/>
    <w:rsid w:val="003E6D7A"/>
    <w:rsid w:val="003F007E"/>
    <w:rsid w:val="003F00B9"/>
    <w:rsid w:val="003F0253"/>
    <w:rsid w:val="003F0666"/>
    <w:rsid w:val="003F36E8"/>
    <w:rsid w:val="003F5299"/>
    <w:rsid w:val="003F5327"/>
    <w:rsid w:val="003F590F"/>
    <w:rsid w:val="003F69CB"/>
    <w:rsid w:val="003F7304"/>
    <w:rsid w:val="003F7641"/>
    <w:rsid w:val="003F76CE"/>
    <w:rsid w:val="003F7F50"/>
    <w:rsid w:val="0040093D"/>
    <w:rsid w:val="004026F4"/>
    <w:rsid w:val="00402E89"/>
    <w:rsid w:val="00404089"/>
    <w:rsid w:val="004046D5"/>
    <w:rsid w:val="00405610"/>
    <w:rsid w:val="004059A1"/>
    <w:rsid w:val="00405FFE"/>
    <w:rsid w:val="00406662"/>
    <w:rsid w:val="00406EE0"/>
    <w:rsid w:val="0040719B"/>
    <w:rsid w:val="00411644"/>
    <w:rsid w:val="00411FFE"/>
    <w:rsid w:val="0041485C"/>
    <w:rsid w:val="0041494D"/>
    <w:rsid w:val="00415240"/>
    <w:rsid w:val="00416356"/>
    <w:rsid w:val="004170F4"/>
    <w:rsid w:val="00417A0A"/>
    <w:rsid w:val="004201BF"/>
    <w:rsid w:val="00420640"/>
    <w:rsid w:val="00420E03"/>
    <w:rsid w:val="00421EE6"/>
    <w:rsid w:val="00422B66"/>
    <w:rsid w:val="004237BF"/>
    <w:rsid w:val="0042572F"/>
    <w:rsid w:val="00426E07"/>
    <w:rsid w:val="004307B6"/>
    <w:rsid w:val="00430890"/>
    <w:rsid w:val="00430A18"/>
    <w:rsid w:val="00431797"/>
    <w:rsid w:val="0044177B"/>
    <w:rsid w:val="004418AF"/>
    <w:rsid w:val="0044260F"/>
    <w:rsid w:val="00444E7C"/>
    <w:rsid w:val="004467CF"/>
    <w:rsid w:val="00446A1F"/>
    <w:rsid w:val="00446FD7"/>
    <w:rsid w:val="004479DA"/>
    <w:rsid w:val="0045090F"/>
    <w:rsid w:val="0045132F"/>
    <w:rsid w:val="00452576"/>
    <w:rsid w:val="004535AB"/>
    <w:rsid w:val="00457E6B"/>
    <w:rsid w:val="00461D01"/>
    <w:rsid w:val="00461E63"/>
    <w:rsid w:val="00461EC1"/>
    <w:rsid w:val="00462C53"/>
    <w:rsid w:val="00463D81"/>
    <w:rsid w:val="00465747"/>
    <w:rsid w:val="00465EC7"/>
    <w:rsid w:val="00467C5B"/>
    <w:rsid w:val="00470712"/>
    <w:rsid w:val="004708F7"/>
    <w:rsid w:val="00471942"/>
    <w:rsid w:val="004722E0"/>
    <w:rsid w:val="004726FB"/>
    <w:rsid w:val="00472EB9"/>
    <w:rsid w:val="00473581"/>
    <w:rsid w:val="00473AC5"/>
    <w:rsid w:val="00473DBD"/>
    <w:rsid w:val="004754C2"/>
    <w:rsid w:val="00475B39"/>
    <w:rsid w:val="0047634A"/>
    <w:rsid w:val="00480338"/>
    <w:rsid w:val="00480D45"/>
    <w:rsid w:val="0048143A"/>
    <w:rsid w:val="004817FD"/>
    <w:rsid w:val="004822C8"/>
    <w:rsid w:val="004833E8"/>
    <w:rsid w:val="004854E9"/>
    <w:rsid w:val="0048556B"/>
    <w:rsid w:val="00485C28"/>
    <w:rsid w:val="00486EF5"/>
    <w:rsid w:val="00491D45"/>
    <w:rsid w:val="0049372E"/>
    <w:rsid w:val="00496724"/>
    <w:rsid w:val="00496D34"/>
    <w:rsid w:val="00497AFA"/>
    <w:rsid w:val="00497C52"/>
    <w:rsid w:val="004A0B66"/>
    <w:rsid w:val="004A0B7C"/>
    <w:rsid w:val="004A163B"/>
    <w:rsid w:val="004A1C15"/>
    <w:rsid w:val="004A1F24"/>
    <w:rsid w:val="004A2844"/>
    <w:rsid w:val="004A29E6"/>
    <w:rsid w:val="004A324C"/>
    <w:rsid w:val="004A36CA"/>
    <w:rsid w:val="004A3E79"/>
    <w:rsid w:val="004A414E"/>
    <w:rsid w:val="004A420F"/>
    <w:rsid w:val="004A577D"/>
    <w:rsid w:val="004A67C4"/>
    <w:rsid w:val="004A6D06"/>
    <w:rsid w:val="004A709F"/>
    <w:rsid w:val="004A7354"/>
    <w:rsid w:val="004B069B"/>
    <w:rsid w:val="004B1234"/>
    <w:rsid w:val="004B17BE"/>
    <w:rsid w:val="004B2212"/>
    <w:rsid w:val="004B3897"/>
    <w:rsid w:val="004B3B5B"/>
    <w:rsid w:val="004B402D"/>
    <w:rsid w:val="004B40D7"/>
    <w:rsid w:val="004B6E19"/>
    <w:rsid w:val="004B7E3A"/>
    <w:rsid w:val="004C0293"/>
    <w:rsid w:val="004C1EF5"/>
    <w:rsid w:val="004C2774"/>
    <w:rsid w:val="004C2D1B"/>
    <w:rsid w:val="004C30D6"/>
    <w:rsid w:val="004C60CF"/>
    <w:rsid w:val="004C6732"/>
    <w:rsid w:val="004C7418"/>
    <w:rsid w:val="004D0B6C"/>
    <w:rsid w:val="004D35B2"/>
    <w:rsid w:val="004D3A5B"/>
    <w:rsid w:val="004D6720"/>
    <w:rsid w:val="004D6737"/>
    <w:rsid w:val="004D6821"/>
    <w:rsid w:val="004D6BF2"/>
    <w:rsid w:val="004D74B1"/>
    <w:rsid w:val="004E0643"/>
    <w:rsid w:val="004E0B40"/>
    <w:rsid w:val="004E2233"/>
    <w:rsid w:val="004E297F"/>
    <w:rsid w:val="004E50F5"/>
    <w:rsid w:val="004E704D"/>
    <w:rsid w:val="004E70CD"/>
    <w:rsid w:val="004F0826"/>
    <w:rsid w:val="004F10FF"/>
    <w:rsid w:val="004F1171"/>
    <w:rsid w:val="004F1EB4"/>
    <w:rsid w:val="004F1EE6"/>
    <w:rsid w:val="004F2BD7"/>
    <w:rsid w:val="004F3D3D"/>
    <w:rsid w:val="004F3F67"/>
    <w:rsid w:val="004F4664"/>
    <w:rsid w:val="004F5B9F"/>
    <w:rsid w:val="004F6BBA"/>
    <w:rsid w:val="004F77F8"/>
    <w:rsid w:val="004F7886"/>
    <w:rsid w:val="00501671"/>
    <w:rsid w:val="00505354"/>
    <w:rsid w:val="005061C4"/>
    <w:rsid w:val="00506CD2"/>
    <w:rsid w:val="00506E46"/>
    <w:rsid w:val="005071EA"/>
    <w:rsid w:val="00511873"/>
    <w:rsid w:val="00511B97"/>
    <w:rsid w:val="005127F8"/>
    <w:rsid w:val="00513FC9"/>
    <w:rsid w:val="005145D6"/>
    <w:rsid w:val="00514BDB"/>
    <w:rsid w:val="00516AAE"/>
    <w:rsid w:val="00516DDE"/>
    <w:rsid w:val="00517D06"/>
    <w:rsid w:val="00522179"/>
    <w:rsid w:val="00523377"/>
    <w:rsid w:val="00527F99"/>
    <w:rsid w:val="005305A5"/>
    <w:rsid w:val="00531117"/>
    <w:rsid w:val="00531325"/>
    <w:rsid w:val="0053156E"/>
    <w:rsid w:val="00534508"/>
    <w:rsid w:val="00535DED"/>
    <w:rsid w:val="00536152"/>
    <w:rsid w:val="00540536"/>
    <w:rsid w:val="00540A63"/>
    <w:rsid w:val="005431D2"/>
    <w:rsid w:val="00543378"/>
    <w:rsid w:val="005433A2"/>
    <w:rsid w:val="005436FA"/>
    <w:rsid w:val="0054522E"/>
    <w:rsid w:val="00545B2A"/>
    <w:rsid w:val="00546077"/>
    <w:rsid w:val="00547E1D"/>
    <w:rsid w:val="00552164"/>
    <w:rsid w:val="0055644D"/>
    <w:rsid w:val="00556492"/>
    <w:rsid w:val="005570C0"/>
    <w:rsid w:val="00557C3A"/>
    <w:rsid w:val="00557C74"/>
    <w:rsid w:val="0056022D"/>
    <w:rsid w:val="005603BF"/>
    <w:rsid w:val="00561525"/>
    <w:rsid w:val="00562A9A"/>
    <w:rsid w:val="00563EEF"/>
    <w:rsid w:val="00565C6C"/>
    <w:rsid w:val="00570A4A"/>
    <w:rsid w:val="005715F2"/>
    <w:rsid w:val="005717FF"/>
    <w:rsid w:val="00572346"/>
    <w:rsid w:val="00575CCC"/>
    <w:rsid w:val="0057771E"/>
    <w:rsid w:val="0057790E"/>
    <w:rsid w:val="00577AEF"/>
    <w:rsid w:val="00580C93"/>
    <w:rsid w:val="00581F1D"/>
    <w:rsid w:val="00583D9F"/>
    <w:rsid w:val="005845B5"/>
    <w:rsid w:val="00585531"/>
    <w:rsid w:val="0058622F"/>
    <w:rsid w:val="00586F14"/>
    <w:rsid w:val="00587F90"/>
    <w:rsid w:val="00592245"/>
    <w:rsid w:val="00592BBA"/>
    <w:rsid w:val="00593FFF"/>
    <w:rsid w:val="00596736"/>
    <w:rsid w:val="00596747"/>
    <w:rsid w:val="00596806"/>
    <w:rsid w:val="005978B7"/>
    <w:rsid w:val="005A059B"/>
    <w:rsid w:val="005A0F10"/>
    <w:rsid w:val="005A1B91"/>
    <w:rsid w:val="005A2552"/>
    <w:rsid w:val="005A336B"/>
    <w:rsid w:val="005A489A"/>
    <w:rsid w:val="005A49A4"/>
    <w:rsid w:val="005A528C"/>
    <w:rsid w:val="005A56E0"/>
    <w:rsid w:val="005A64EB"/>
    <w:rsid w:val="005A73AB"/>
    <w:rsid w:val="005A7846"/>
    <w:rsid w:val="005A7C19"/>
    <w:rsid w:val="005B09E3"/>
    <w:rsid w:val="005B1823"/>
    <w:rsid w:val="005B1AA8"/>
    <w:rsid w:val="005B2D1F"/>
    <w:rsid w:val="005B7494"/>
    <w:rsid w:val="005B7606"/>
    <w:rsid w:val="005C0EA7"/>
    <w:rsid w:val="005C190F"/>
    <w:rsid w:val="005C22F6"/>
    <w:rsid w:val="005C3785"/>
    <w:rsid w:val="005C4B12"/>
    <w:rsid w:val="005C620A"/>
    <w:rsid w:val="005C69A3"/>
    <w:rsid w:val="005D030E"/>
    <w:rsid w:val="005D1AC6"/>
    <w:rsid w:val="005D333B"/>
    <w:rsid w:val="005D361D"/>
    <w:rsid w:val="005D3F7E"/>
    <w:rsid w:val="005D4489"/>
    <w:rsid w:val="005D4B24"/>
    <w:rsid w:val="005D4D5D"/>
    <w:rsid w:val="005D5487"/>
    <w:rsid w:val="005D5636"/>
    <w:rsid w:val="005D566B"/>
    <w:rsid w:val="005E089C"/>
    <w:rsid w:val="005E14AD"/>
    <w:rsid w:val="005E2293"/>
    <w:rsid w:val="005E3099"/>
    <w:rsid w:val="005E40B1"/>
    <w:rsid w:val="005E40F8"/>
    <w:rsid w:val="005E4A55"/>
    <w:rsid w:val="005E6242"/>
    <w:rsid w:val="005E7563"/>
    <w:rsid w:val="005F065F"/>
    <w:rsid w:val="005F244D"/>
    <w:rsid w:val="005F2A6F"/>
    <w:rsid w:val="005F2E39"/>
    <w:rsid w:val="005F5349"/>
    <w:rsid w:val="005F678A"/>
    <w:rsid w:val="005F7F38"/>
    <w:rsid w:val="00600A3B"/>
    <w:rsid w:val="0060143A"/>
    <w:rsid w:val="00601967"/>
    <w:rsid w:val="00602E28"/>
    <w:rsid w:val="0060381D"/>
    <w:rsid w:val="00603E10"/>
    <w:rsid w:val="0060539E"/>
    <w:rsid w:val="00605563"/>
    <w:rsid w:val="00605B4E"/>
    <w:rsid w:val="00605CCC"/>
    <w:rsid w:val="00606104"/>
    <w:rsid w:val="006061CE"/>
    <w:rsid w:val="0060695A"/>
    <w:rsid w:val="00606EA4"/>
    <w:rsid w:val="00610406"/>
    <w:rsid w:val="0061108C"/>
    <w:rsid w:val="00611091"/>
    <w:rsid w:val="00611E36"/>
    <w:rsid w:val="006123AA"/>
    <w:rsid w:val="00612C5F"/>
    <w:rsid w:val="00616F8D"/>
    <w:rsid w:val="00621882"/>
    <w:rsid w:val="00621D6E"/>
    <w:rsid w:val="006222DD"/>
    <w:rsid w:val="00623728"/>
    <w:rsid w:val="00624655"/>
    <w:rsid w:val="006257FA"/>
    <w:rsid w:val="00625859"/>
    <w:rsid w:val="006325CE"/>
    <w:rsid w:val="006333FA"/>
    <w:rsid w:val="006335AB"/>
    <w:rsid w:val="00633A74"/>
    <w:rsid w:val="00633E08"/>
    <w:rsid w:val="00635DFA"/>
    <w:rsid w:val="006363DF"/>
    <w:rsid w:val="00636F93"/>
    <w:rsid w:val="00637365"/>
    <w:rsid w:val="00640940"/>
    <w:rsid w:val="00640A24"/>
    <w:rsid w:val="006418AB"/>
    <w:rsid w:val="00642213"/>
    <w:rsid w:val="00642C19"/>
    <w:rsid w:val="00642ECB"/>
    <w:rsid w:val="00643895"/>
    <w:rsid w:val="00643F89"/>
    <w:rsid w:val="00645507"/>
    <w:rsid w:val="0064573E"/>
    <w:rsid w:val="00646145"/>
    <w:rsid w:val="006474BB"/>
    <w:rsid w:val="00647901"/>
    <w:rsid w:val="00647C61"/>
    <w:rsid w:val="006513D5"/>
    <w:rsid w:val="006518C1"/>
    <w:rsid w:val="00651C8F"/>
    <w:rsid w:val="00651EF7"/>
    <w:rsid w:val="0065236C"/>
    <w:rsid w:val="00652C52"/>
    <w:rsid w:val="00652DE8"/>
    <w:rsid w:val="00653339"/>
    <w:rsid w:val="0065448E"/>
    <w:rsid w:val="006578D0"/>
    <w:rsid w:val="00661BEE"/>
    <w:rsid w:val="00662300"/>
    <w:rsid w:val="006633EF"/>
    <w:rsid w:val="0066462D"/>
    <w:rsid w:val="0066462E"/>
    <w:rsid w:val="006657FB"/>
    <w:rsid w:val="00665BC1"/>
    <w:rsid w:val="00666091"/>
    <w:rsid w:val="0066736D"/>
    <w:rsid w:val="00670527"/>
    <w:rsid w:val="006716B4"/>
    <w:rsid w:val="00671B69"/>
    <w:rsid w:val="00671E98"/>
    <w:rsid w:val="00672452"/>
    <w:rsid w:val="006725F9"/>
    <w:rsid w:val="00672839"/>
    <w:rsid w:val="006752A0"/>
    <w:rsid w:val="006753D8"/>
    <w:rsid w:val="00675F11"/>
    <w:rsid w:val="006767B1"/>
    <w:rsid w:val="0068064E"/>
    <w:rsid w:val="00680DEC"/>
    <w:rsid w:val="00681581"/>
    <w:rsid w:val="00681D96"/>
    <w:rsid w:val="00682EFD"/>
    <w:rsid w:val="0068436E"/>
    <w:rsid w:val="00686771"/>
    <w:rsid w:val="006877B8"/>
    <w:rsid w:val="00687E21"/>
    <w:rsid w:val="00691203"/>
    <w:rsid w:val="00692A78"/>
    <w:rsid w:val="00692C13"/>
    <w:rsid w:val="00693151"/>
    <w:rsid w:val="0069343A"/>
    <w:rsid w:val="006939BD"/>
    <w:rsid w:val="00696DDA"/>
    <w:rsid w:val="00697D33"/>
    <w:rsid w:val="006A108B"/>
    <w:rsid w:val="006A1B93"/>
    <w:rsid w:val="006A1C12"/>
    <w:rsid w:val="006A30FC"/>
    <w:rsid w:val="006A3E0C"/>
    <w:rsid w:val="006A3F0D"/>
    <w:rsid w:val="006A5C7C"/>
    <w:rsid w:val="006B05BC"/>
    <w:rsid w:val="006B1CDC"/>
    <w:rsid w:val="006B1ED9"/>
    <w:rsid w:val="006B24F5"/>
    <w:rsid w:val="006B2D16"/>
    <w:rsid w:val="006B35E0"/>
    <w:rsid w:val="006B53B0"/>
    <w:rsid w:val="006B6215"/>
    <w:rsid w:val="006B627D"/>
    <w:rsid w:val="006B662E"/>
    <w:rsid w:val="006B74F4"/>
    <w:rsid w:val="006C0FFF"/>
    <w:rsid w:val="006C2B10"/>
    <w:rsid w:val="006C3219"/>
    <w:rsid w:val="006C394E"/>
    <w:rsid w:val="006C3AE2"/>
    <w:rsid w:val="006C66CA"/>
    <w:rsid w:val="006C7672"/>
    <w:rsid w:val="006C7E0B"/>
    <w:rsid w:val="006D1D05"/>
    <w:rsid w:val="006D3DA6"/>
    <w:rsid w:val="006D4F9C"/>
    <w:rsid w:val="006D56AE"/>
    <w:rsid w:val="006D66D8"/>
    <w:rsid w:val="006E044F"/>
    <w:rsid w:val="006E052D"/>
    <w:rsid w:val="006E38E1"/>
    <w:rsid w:val="006E4B4C"/>
    <w:rsid w:val="006E5DC2"/>
    <w:rsid w:val="006E5E93"/>
    <w:rsid w:val="006E6215"/>
    <w:rsid w:val="006E66F8"/>
    <w:rsid w:val="006E68BE"/>
    <w:rsid w:val="006E77F0"/>
    <w:rsid w:val="006F0125"/>
    <w:rsid w:val="006F238A"/>
    <w:rsid w:val="006F3938"/>
    <w:rsid w:val="006F58A0"/>
    <w:rsid w:val="006F638F"/>
    <w:rsid w:val="006F7412"/>
    <w:rsid w:val="00700F30"/>
    <w:rsid w:val="007011DA"/>
    <w:rsid w:val="00701803"/>
    <w:rsid w:val="00703316"/>
    <w:rsid w:val="00703609"/>
    <w:rsid w:val="00703973"/>
    <w:rsid w:val="00704136"/>
    <w:rsid w:val="007049AE"/>
    <w:rsid w:val="00704C4C"/>
    <w:rsid w:val="00705647"/>
    <w:rsid w:val="00706E69"/>
    <w:rsid w:val="00707127"/>
    <w:rsid w:val="00710882"/>
    <w:rsid w:val="007108AE"/>
    <w:rsid w:val="00710FD6"/>
    <w:rsid w:val="00711B1C"/>
    <w:rsid w:val="00712A03"/>
    <w:rsid w:val="00712F4D"/>
    <w:rsid w:val="0071426F"/>
    <w:rsid w:val="00714915"/>
    <w:rsid w:val="00714BBD"/>
    <w:rsid w:val="00715A64"/>
    <w:rsid w:val="00715C6B"/>
    <w:rsid w:val="0072130C"/>
    <w:rsid w:val="00721ADC"/>
    <w:rsid w:val="00723FE7"/>
    <w:rsid w:val="007242F1"/>
    <w:rsid w:val="007247F2"/>
    <w:rsid w:val="00725BAD"/>
    <w:rsid w:val="007262FB"/>
    <w:rsid w:val="00727353"/>
    <w:rsid w:val="00730B78"/>
    <w:rsid w:val="00732A22"/>
    <w:rsid w:val="00732FB0"/>
    <w:rsid w:val="00733AC5"/>
    <w:rsid w:val="00740073"/>
    <w:rsid w:val="00741CB4"/>
    <w:rsid w:val="00741CB9"/>
    <w:rsid w:val="00742D9E"/>
    <w:rsid w:val="00745064"/>
    <w:rsid w:val="0075058A"/>
    <w:rsid w:val="00753DFD"/>
    <w:rsid w:val="00754C9F"/>
    <w:rsid w:val="00756920"/>
    <w:rsid w:val="00760DF0"/>
    <w:rsid w:val="00762B27"/>
    <w:rsid w:val="00764F73"/>
    <w:rsid w:val="00765AA1"/>
    <w:rsid w:val="00765F45"/>
    <w:rsid w:val="00767A44"/>
    <w:rsid w:val="00767A91"/>
    <w:rsid w:val="00771CC3"/>
    <w:rsid w:val="0077229B"/>
    <w:rsid w:val="007727DC"/>
    <w:rsid w:val="0077489F"/>
    <w:rsid w:val="00774BDA"/>
    <w:rsid w:val="007751A8"/>
    <w:rsid w:val="007751C4"/>
    <w:rsid w:val="00776A93"/>
    <w:rsid w:val="00777122"/>
    <w:rsid w:val="007777D6"/>
    <w:rsid w:val="00777CDE"/>
    <w:rsid w:val="00780126"/>
    <w:rsid w:val="007809E1"/>
    <w:rsid w:val="00781CCE"/>
    <w:rsid w:val="00784922"/>
    <w:rsid w:val="007854B9"/>
    <w:rsid w:val="0079000A"/>
    <w:rsid w:val="007929B5"/>
    <w:rsid w:val="00797218"/>
    <w:rsid w:val="007A0D2B"/>
    <w:rsid w:val="007A15BF"/>
    <w:rsid w:val="007A4B25"/>
    <w:rsid w:val="007A5A3B"/>
    <w:rsid w:val="007A6323"/>
    <w:rsid w:val="007A671D"/>
    <w:rsid w:val="007A68E5"/>
    <w:rsid w:val="007A7473"/>
    <w:rsid w:val="007B285D"/>
    <w:rsid w:val="007B38EB"/>
    <w:rsid w:val="007B3F5E"/>
    <w:rsid w:val="007B477A"/>
    <w:rsid w:val="007B5803"/>
    <w:rsid w:val="007B5B18"/>
    <w:rsid w:val="007B698F"/>
    <w:rsid w:val="007C1AAD"/>
    <w:rsid w:val="007C2E26"/>
    <w:rsid w:val="007C5AB9"/>
    <w:rsid w:val="007C6762"/>
    <w:rsid w:val="007C68E1"/>
    <w:rsid w:val="007D0455"/>
    <w:rsid w:val="007D1FA8"/>
    <w:rsid w:val="007D2083"/>
    <w:rsid w:val="007D2280"/>
    <w:rsid w:val="007D3151"/>
    <w:rsid w:val="007D3647"/>
    <w:rsid w:val="007D5193"/>
    <w:rsid w:val="007D5272"/>
    <w:rsid w:val="007D6125"/>
    <w:rsid w:val="007D71DA"/>
    <w:rsid w:val="007E28E4"/>
    <w:rsid w:val="007E2F30"/>
    <w:rsid w:val="007E425D"/>
    <w:rsid w:val="007E482C"/>
    <w:rsid w:val="007E4830"/>
    <w:rsid w:val="007E4FF1"/>
    <w:rsid w:val="007E51CE"/>
    <w:rsid w:val="007E5E88"/>
    <w:rsid w:val="007E6531"/>
    <w:rsid w:val="007E6A80"/>
    <w:rsid w:val="007E772F"/>
    <w:rsid w:val="007E773A"/>
    <w:rsid w:val="007F1161"/>
    <w:rsid w:val="007F24A0"/>
    <w:rsid w:val="007F343F"/>
    <w:rsid w:val="007F3C29"/>
    <w:rsid w:val="007F448B"/>
    <w:rsid w:val="007F4E1A"/>
    <w:rsid w:val="007F58B3"/>
    <w:rsid w:val="007F5BA8"/>
    <w:rsid w:val="007F7170"/>
    <w:rsid w:val="007F7307"/>
    <w:rsid w:val="007F7B8D"/>
    <w:rsid w:val="007F7BF6"/>
    <w:rsid w:val="007F7F3F"/>
    <w:rsid w:val="007F7FEF"/>
    <w:rsid w:val="00800607"/>
    <w:rsid w:val="00803142"/>
    <w:rsid w:val="00804AC1"/>
    <w:rsid w:val="00805389"/>
    <w:rsid w:val="00805A45"/>
    <w:rsid w:val="0081006E"/>
    <w:rsid w:val="0081070F"/>
    <w:rsid w:val="00813B3F"/>
    <w:rsid w:val="00814AA3"/>
    <w:rsid w:val="00815A24"/>
    <w:rsid w:val="008174F4"/>
    <w:rsid w:val="00817D7D"/>
    <w:rsid w:val="00820D7F"/>
    <w:rsid w:val="0082162F"/>
    <w:rsid w:val="00823B3E"/>
    <w:rsid w:val="00823DB7"/>
    <w:rsid w:val="00824DB0"/>
    <w:rsid w:val="008257D3"/>
    <w:rsid w:val="00826050"/>
    <w:rsid w:val="00826700"/>
    <w:rsid w:val="008271C7"/>
    <w:rsid w:val="00827F3E"/>
    <w:rsid w:val="008312F2"/>
    <w:rsid w:val="0083143E"/>
    <w:rsid w:val="008318BE"/>
    <w:rsid w:val="00831B8B"/>
    <w:rsid w:val="00833D1F"/>
    <w:rsid w:val="00833DF4"/>
    <w:rsid w:val="008342CC"/>
    <w:rsid w:val="00834CBF"/>
    <w:rsid w:val="008351D3"/>
    <w:rsid w:val="00836259"/>
    <w:rsid w:val="0083659D"/>
    <w:rsid w:val="00837F75"/>
    <w:rsid w:val="00837F7C"/>
    <w:rsid w:val="00840426"/>
    <w:rsid w:val="0084088E"/>
    <w:rsid w:val="00841D98"/>
    <w:rsid w:val="00841F7A"/>
    <w:rsid w:val="008448CA"/>
    <w:rsid w:val="008451AA"/>
    <w:rsid w:val="0084548B"/>
    <w:rsid w:val="008454BC"/>
    <w:rsid w:val="00847241"/>
    <w:rsid w:val="00847709"/>
    <w:rsid w:val="0085156F"/>
    <w:rsid w:val="00851809"/>
    <w:rsid w:val="00851A78"/>
    <w:rsid w:val="008530FD"/>
    <w:rsid w:val="00853498"/>
    <w:rsid w:val="00853E9C"/>
    <w:rsid w:val="008542CE"/>
    <w:rsid w:val="00854BE4"/>
    <w:rsid w:val="008563B2"/>
    <w:rsid w:val="00856A32"/>
    <w:rsid w:val="008572AF"/>
    <w:rsid w:val="008601A5"/>
    <w:rsid w:val="008604C7"/>
    <w:rsid w:val="008604E1"/>
    <w:rsid w:val="008607BE"/>
    <w:rsid w:val="00860FAB"/>
    <w:rsid w:val="00862C8E"/>
    <w:rsid w:val="008654EA"/>
    <w:rsid w:val="00865A74"/>
    <w:rsid w:val="0086786E"/>
    <w:rsid w:val="00867AEC"/>
    <w:rsid w:val="00870B4D"/>
    <w:rsid w:val="008721A6"/>
    <w:rsid w:val="00872D78"/>
    <w:rsid w:val="008730A1"/>
    <w:rsid w:val="00873950"/>
    <w:rsid w:val="00874487"/>
    <w:rsid w:val="008760C1"/>
    <w:rsid w:val="008774F2"/>
    <w:rsid w:val="00877612"/>
    <w:rsid w:val="0088146F"/>
    <w:rsid w:val="008816D6"/>
    <w:rsid w:val="008851F6"/>
    <w:rsid w:val="008867BE"/>
    <w:rsid w:val="008877BF"/>
    <w:rsid w:val="00890F47"/>
    <w:rsid w:val="00892E1A"/>
    <w:rsid w:val="0089309D"/>
    <w:rsid w:val="00893696"/>
    <w:rsid w:val="00893A95"/>
    <w:rsid w:val="008942A9"/>
    <w:rsid w:val="008948AB"/>
    <w:rsid w:val="00894A97"/>
    <w:rsid w:val="00896544"/>
    <w:rsid w:val="00897CAA"/>
    <w:rsid w:val="008A04B8"/>
    <w:rsid w:val="008A14CC"/>
    <w:rsid w:val="008A2AD2"/>
    <w:rsid w:val="008A352C"/>
    <w:rsid w:val="008A3F3C"/>
    <w:rsid w:val="008A463B"/>
    <w:rsid w:val="008A5091"/>
    <w:rsid w:val="008A5B1B"/>
    <w:rsid w:val="008B0445"/>
    <w:rsid w:val="008B04E6"/>
    <w:rsid w:val="008B0649"/>
    <w:rsid w:val="008B31EC"/>
    <w:rsid w:val="008B3372"/>
    <w:rsid w:val="008B4427"/>
    <w:rsid w:val="008B6DFF"/>
    <w:rsid w:val="008B7DFC"/>
    <w:rsid w:val="008C13BE"/>
    <w:rsid w:val="008C1552"/>
    <w:rsid w:val="008C3881"/>
    <w:rsid w:val="008C397E"/>
    <w:rsid w:val="008C5AAF"/>
    <w:rsid w:val="008C64E8"/>
    <w:rsid w:val="008D0315"/>
    <w:rsid w:val="008D0A96"/>
    <w:rsid w:val="008D1363"/>
    <w:rsid w:val="008D2442"/>
    <w:rsid w:val="008D3302"/>
    <w:rsid w:val="008D393C"/>
    <w:rsid w:val="008D4717"/>
    <w:rsid w:val="008D4968"/>
    <w:rsid w:val="008D5D69"/>
    <w:rsid w:val="008D6B4B"/>
    <w:rsid w:val="008D7014"/>
    <w:rsid w:val="008D736F"/>
    <w:rsid w:val="008D76BA"/>
    <w:rsid w:val="008D7B6E"/>
    <w:rsid w:val="008E0606"/>
    <w:rsid w:val="008E07D6"/>
    <w:rsid w:val="008E1F98"/>
    <w:rsid w:val="008E26C6"/>
    <w:rsid w:val="008E46F5"/>
    <w:rsid w:val="008E6CFD"/>
    <w:rsid w:val="008E7C8B"/>
    <w:rsid w:val="008E7CD8"/>
    <w:rsid w:val="008E7E2A"/>
    <w:rsid w:val="008F138E"/>
    <w:rsid w:val="008F1495"/>
    <w:rsid w:val="008F2008"/>
    <w:rsid w:val="008F222C"/>
    <w:rsid w:val="008F3317"/>
    <w:rsid w:val="008F34A5"/>
    <w:rsid w:val="008F3507"/>
    <w:rsid w:val="008F3BCE"/>
    <w:rsid w:val="008F5BDD"/>
    <w:rsid w:val="008F64FA"/>
    <w:rsid w:val="008F6769"/>
    <w:rsid w:val="008F7638"/>
    <w:rsid w:val="0090024E"/>
    <w:rsid w:val="00901FB5"/>
    <w:rsid w:val="009022CA"/>
    <w:rsid w:val="00902B4B"/>
    <w:rsid w:val="00902EC4"/>
    <w:rsid w:val="00904623"/>
    <w:rsid w:val="00904BFB"/>
    <w:rsid w:val="0090512F"/>
    <w:rsid w:val="00907977"/>
    <w:rsid w:val="00910232"/>
    <w:rsid w:val="00912EBC"/>
    <w:rsid w:val="0091520C"/>
    <w:rsid w:val="00915F1C"/>
    <w:rsid w:val="009172DE"/>
    <w:rsid w:val="0092125A"/>
    <w:rsid w:val="0092134D"/>
    <w:rsid w:val="0092271A"/>
    <w:rsid w:val="0092468A"/>
    <w:rsid w:val="0092660A"/>
    <w:rsid w:val="00926E48"/>
    <w:rsid w:val="00927EA6"/>
    <w:rsid w:val="009308DD"/>
    <w:rsid w:val="00930C54"/>
    <w:rsid w:val="0093264F"/>
    <w:rsid w:val="00933639"/>
    <w:rsid w:val="0093485C"/>
    <w:rsid w:val="0093501E"/>
    <w:rsid w:val="009355AC"/>
    <w:rsid w:val="00935D78"/>
    <w:rsid w:val="00941204"/>
    <w:rsid w:val="0094565C"/>
    <w:rsid w:val="0094609C"/>
    <w:rsid w:val="0094722C"/>
    <w:rsid w:val="0094741F"/>
    <w:rsid w:val="00947E2D"/>
    <w:rsid w:val="00950087"/>
    <w:rsid w:val="009516C2"/>
    <w:rsid w:val="00951B0F"/>
    <w:rsid w:val="009538C5"/>
    <w:rsid w:val="009539BE"/>
    <w:rsid w:val="009552CA"/>
    <w:rsid w:val="009557FB"/>
    <w:rsid w:val="009561C7"/>
    <w:rsid w:val="009570E8"/>
    <w:rsid w:val="00957788"/>
    <w:rsid w:val="00960FED"/>
    <w:rsid w:val="00961D60"/>
    <w:rsid w:val="00962405"/>
    <w:rsid w:val="00965C7F"/>
    <w:rsid w:val="00965F43"/>
    <w:rsid w:val="0096601D"/>
    <w:rsid w:val="0096701D"/>
    <w:rsid w:val="009674FC"/>
    <w:rsid w:val="00971498"/>
    <w:rsid w:val="00971797"/>
    <w:rsid w:val="0097193F"/>
    <w:rsid w:val="0097443B"/>
    <w:rsid w:val="00975E7E"/>
    <w:rsid w:val="00976016"/>
    <w:rsid w:val="00980FFD"/>
    <w:rsid w:val="00981672"/>
    <w:rsid w:val="00982D90"/>
    <w:rsid w:val="00982E1F"/>
    <w:rsid w:val="00983553"/>
    <w:rsid w:val="009836AC"/>
    <w:rsid w:val="00983A44"/>
    <w:rsid w:val="00986469"/>
    <w:rsid w:val="009865AD"/>
    <w:rsid w:val="00987BE6"/>
    <w:rsid w:val="009901C8"/>
    <w:rsid w:val="00993855"/>
    <w:rsid w:val="0099474E"/>
    <w:rsid w:val="00995674"/>
    <w:rsid w:val="00996DFD"/>
    <w:rsid w:val="00997781"/>
    <w:rsid w:val="009A01D5"/>
    <w:rsid w:val="009A28B1"/>
    <w:rsid w:val="009A3ECE"/>
    <w:rsid w:val="009A4200"/>
    <w:rsid w:val="009A58C3"/>
    <w:rsid w:val="009A5F25"/>
    <w:rsid w:val="009A6061"/>
    <w:rsid w:val="009B0410"/>
    <w:rsid w:val="009B08B4"/>
    <w:rsid w:val="009B17F2"/>
    <w:rsid w:val="009B4381"/>
    <w:rsid w:val="009B4667"/>
    <w:rsid w:val="009B5267"/>
    <w:rsid w:val="009B757A"/>
    <w:rsid w:val="009C0177"/>
    <w:rsid w:val="009C1C2E"/>
    <w:rsid w:val="009C3C30"/>
    <w:rsid w:val="009C3EC4"/>
    <w:rsid w:val="009C6842"/>
    <w:rsid w:val="009C7BA5"/>
    <w:rsid w:val="009D1FF8"/>
    <w:rsid w:val="009D36B2"/>
    <w:rsid w:val="009D37B0"/>
    <w:rsid w:val="009D4C94"/>
    <w:rsid w:val="009D506A"/>
    <w:rsid w:val="009D5304"/>
    <w:rsid w:val="009D5A00"/>
    <w:rsid w:val="009D5D48"/>
    <w:rsid w:val="009D7B7B"/>
    <w:rsid w:val="009E0633"/>
    <w:rsid w:val="009E17B6"/>
    <w:rsid w:val="009E2DDE"/>
    <w:rsid w:val="009E393E"/>
    <w:rsid w:val="009E47AF"/>
    <w:rsid w:val="009E4BE2"/>
    <w:rsid w:val="009E56D6"/>
    <w:rsid w:val="009E6554"/>
    <w:rsid w:val="009F2269"/>
    <w:rsid w:val="009F2DC5"/>
    <w:rsid w:val="009F3016"/>
    <w:rsid w:val="009F30E7"/>
    <w:rsid w:val="009F3A3C"/>
    <w:rsid w:val="009F49B0"/>
    <w:rsid w:val="00A0003F"/>
    <w:rsid w:val="00A007EC"/>
    <w:rsid w:val="00A01385"/>
    <w:rsid w:val="00A01480"/>
    <w:rsid w:val="00A01F61"/>
    <w:rsid w:val="00A02975"/>
    <w:rsid w:val="00A04172"/>
    <w:rsid w:val="00A05013"/>
    <w:rsid w:val="00A05AF2"/>
    <w:rsid w:val="00A10318"/>
    <w:rsid w:val="00A1077A"/>
    <w:rsid w:val="00A11EBB"/>
    <w:rsid w:val="00A12407"/>
    <w:rsid w:val="00A156F5"/>
    <w:rsid w:val="00A16245"/>
    <w:rsid w:val="00A17C69"/>
    <w:rsid w:val="00A2049D"/>
    <w:rsid w:val="00A20558"/>
    <w:rsid w:val="00A21743"/>
    <w:rsid w:val="00A21AF1"/>
    <w:rsid w:val="00A23922"/>
    <w:rsid w:val="00A23B7A"/>
    <w:rsid w:val="00A2533D"/>
    <w:rsid w:val="00A255F6"/>
    <w:rsid w:val="00A2564C"/>
    <w:rsid w:val="00A25A61"/>
    <w:rsid w:val="00A27084"/>
    <w:rsid w:val="00A30081"/>
    <w:rsid w:val="00A3370B"/>
    <w:rsid w:val="00A341DC"/>
    <w:rsid w:val="00A36AE3"/>
    <w:rsid w:val="00A37283"/>
    <w:rsid w:val="00A4073B"/>
    <w:rsid w:val="00A40E95"/>
    <w:rsid w:val="00A46C16"/>
    <w:rsid w:val="00A46E1A"/>
    <w:rsid w:val="00A46EA9"/>
    <w:rsid w:val="00A46F6D"/>
    <w:rsid w:val="00A503E5"/>
    <w:rsid w:val="00A503FA"/>
    <w:rsid w:val="00A51A25"/>
    <w:rsid w:val="00A52596"/>
    <w:rsid w:val="00A53E7A"/>
    <w:rsid w:val="00A557EE"/>
    <w:rsid w:val="00A5618D"/>
    <w:rsid w:val="00A56463"/>
    <w:rsid w:val="00A567BD"/>
    <w:rsid w:val="00A56D99"/>
    <w:rsid w:val="00A5768D"/>
    <w:rsid w:val="00A57BD1"/>
    <w:rsid w:val="00A57DE0"/>
    <w:rsid w:val="00A60A57"/>
    <w:rsid w:val="00A6102F"/>
    <w:rsid w:val="00A62DEF"/>
    <w:rsid w:val="00A62F2A"/>
    <w:rsid w:val="00A63733"/>
    <w:rsid w:val="00A64E2F"/>
    <w:rsid w:val="00A66BCC"/>
    <w:rsid w:val="00A705E8"/>
    <w:rsid w:val="00A706CF"/>
    <w:rsid w:val="00A7072D"/>
    <w:rsid w:val="00A729F1"/>
    <w:rsid w:val="00A72FA7"/>
    <w:rsid w:val="00A732EE"/>
    <w:rsid w:val="00A7338D"/>
    <w:rsid w:val="00A73C6D"/>
    <w:rsid w:val="00A74022"/>
    <w:rsid w:val="00A76DC0"/>
    <w:rsid w:val="00A7717E"/>
    <w:rsid w:val="00A77640"/>
    <w:rsid w:val="00A779D9"/>
    <w:rsid w:val="00A80CE1"/>
    <w:rsid w:val="00A81A15"/>
    <w:rsid w:val="00A828AA"/>
    <w:rsid w:val="00A82935"/>
    <w:rsid w:val="00A83114"/>
    <w:rsid w:val="00A831A7"/>
    <w:rsid w:val="00A84DBF"/>
    <w:rsid w:val="00A851CE"/>
    <w:rsid w:val="00A85436"/>
    <w:rsid w:val="00A8560E"/>
    <w:rsid w:val="00A860D3"/>
    <w:rsid w:val="00A86554"/>
    <w:rsid w:val="00A86748"/>
    <w:rsid w:val="00A86D71"/>
    <w:rsid w:val="00A91142"/>
    <w:rsid w:val="00A912FE"/>
    <w:rsid w:val="00A91531"/>
    <w:rsid w:val="00A946A5"/>
    <w:rsid w:val="00A94819"/>
    <w:rsid w:val="00A94A53"/>
    <w:rsid w:val="00A94E0B"/>
    <w:rsid w:val="00A95CD1"/>
    <w:rsid w:val="00A960F3"/>
    <w:rsid w:val="00A968AE"/>
    <w:rsid w:val="00A96B06"/>
    <w:rsid w:val="00A96B73"/>
    <w:rsid w:val="00A96C62"/>
    <w:rsid w:val="00A97D40"/>
    <w:rsid w:val="00AA02CE"/>
    <w:rsid w:val="00AA0C1A"/>
    <w:rsid w:val="00AA0E7D"/>
    <w:rsid w:val="00AA1594"/>
    <w:rsid w:val="00AA161C"/>
    <w:rsid w:val="00AA1981"/>
    <w:rsid w:val="00AA26D4"/>
    <w:rsid w:val="00AA2D6A"/>
    <w:rsid w:val="00AA3242"/>
    <w:rsid w:val="00AA35ED"/>
    <w:rsid w:val="00AA5C5C"/>
    <w:rsid w:val="00AA6235"/>
    <w:rsid w:val="00AB0D26"/>
    <w:rsid w:val="00AB187D"/>
    <w:rsid w:val="00AB2341"/>
    <w:rsid w:val="00AB23DC"/>
    <w:rsid w:val="00AB2EBF"/>
    <w:rsid w:val="00AB3E8A"/>
    <w:rsid w:val="00AB476B"/>
    <w:rsid w:val="00AB5D4E"/>
    <w:rsid w:val="00AB5D5F"/>
    <w:rsid w:val="00AB772E"/>
    <w:rsid w:val="00AB7928"/>
    <w:rsid w:val="00AC0151"/>
    <w:rsid w:val="00AC05AF"/>
    <w:rsid w:val="00AC0EB3"/>
    <w:rsid w:val="00AC2CCA"/>
    <w:rsid w:val="00AC373E"/>
    <w:rsid w:val="00AC3777"/>
    <w:rsid w:val="00AC5F8A"/>
    <w:rsid w:val="00AC6698"/>
    <w:rsid w:val="00AC6944"/>
    <w:rsid w:val="00AC6FD6"/>
    <w:rsid w:val="00AC6FE2"/>
    <w:rsid w:val="00AC7A39"/>
    <w:rsid w:val="00AC7E1D"/>
    <w:rsid w:val="00AD1B26"/>
    <w:rsid w:val="00AD1CFA"/>
    <w:rsid w:val="00AD2044"/>
    <w:rsid w:val="00AD4004"/>
    <w:rsid w:val="00AD4228"/>
    <w:rsid w:val="00AD4E78"/>
    <w:rsid w:val="00AD6135"/>
    <w:rsid w:val="00AD6AA9"/>
    <w:rsid w:val="00AD7B46"/>
    <w:rsid w:val="00AE3728"/>
    <w:rsid w:val="00AE3800"/>
    <w:rsid w:val="00AE41A7"/>
    <w:rsid w:val="00AE4DB9"/>
    <w:rsid w:val="00AE550D"/>
    <w:rsid w:val="00AE66D1"/>
    <w:rsid w:val="00AE68F9"/>
    <w:rsid w:val="00AE6EDA"/>
    <w:rsid w:val="00AE7974"/>
    <w:rsid w:val="00AF0CC9"/>
    <w:rsid w:val="00AF1909"/>
    <w:rsid w:val="00AF298D"/>
    <w:rsid w:val="00AF3915"/>
    <w:rsid w:val="00AF4FF1"/>
    <w:rsid w:val="00AF537A"/>
    <w:rsid w:val="00AF5F63"/>
    <w:rsid w:val="00AF7CEB"/>
    <w:rsid w:val="00B001BC"/>
    <w:rsid w:val="00B0221C"/>
    <w:rsid w:val="00B023B5"/>
    <w:rsid w:val="00B05CD1"/>
    <w:rsid w:val="00B06684"/>
    <w:rsid w:val="00B06808"/>
    <w:rsid w:val="00B06B77"/>
    <w:rsid w:val="00B0746D"/>
    <w:rsid w:val="00B07C80"/>
    <w:rsid w:val="00B07E31"/>
    <w:rsid w:val="00B07EE8"/>
    <w:rsid w:val="00B1020A"/>
    <w:rsid w:val="00B10356"/>
    <w:rsid w:val="00B10D2E"/>
    <w:rsid w:val="00B11A0A"/>
    <w:rsid w:val="00B12920"/>
    <w:rsid w:val="00B13F32"/>
    <w:rsid w:val="00B14722"/>
    <w:rsid w:val="00B222AB"/>
    <w:rsid w:val="00B22F06"/>
    <w:rsid w:val="00B23A45"/>
    <w:rsid w:val="00B248CE"/>
    <w:rsid w:val="00B24DA0"/>
    <w:rsid w:val="00B24FCF"/>
    <w:rsid w:val="00B27A0F"/>
    <w:rsid w:val="00B27D0B"/>
    <w:rsid w:val="00B3004E"/>
    <w:rsid w:val="00B3069F"/>
    <w:rsid w:val="00B30737"/>
    <w:rsid w:val="00B30793"/>
    <w:rsid w:val="00B30AE7"/>
    <w:rsid w:val="00B328F5"/>
    <w:rsid w:val="00B3592E"/>
    <w:rsid w:val="00B36A14"/>
    <w:rsid w:val="00B4125F"/>
    <w:rsid w:val="00B455C0"/>
    <w:rsid w:val="00B4582E"/>
    <w:rsid w:val="00B46A43"/>
    <w:rsid w:val="00B47237"/>
    <w:rsid w:val="00B47A1F"/>
    <w:rsid w:val="00B47D60"/>
    <w:rsid w:val="00B516E4"/>
    <w:rsid w:val="00B53F75"/>
    <w:rsid w:val="00B563A4"/>
    <w:rsid w:val="00B5694B"/>
    <w:rsid w:val="00B56F6F"/>
    <w:rsid w:val="00B57ACB"/>
    <w:rsid w:val="00B60440"/>
    <w:rsid w:val="00B6108F"/>
    <w:rsid w:val="00B6201B"/>
    <w:rsid w:val="00B62540"/>
    <w:rsid w:val="00B63CCA"/>
    <w:rsid w:val="00B64E24"/>
    <w:rsid w:val="00B64E64"/>
    <w:rsid w:val="00B66211"/>
    <w:rsid w:val="00B67328"/>
    <w:rsid w:val="00B67BBA"/>
    <w:rsid w:val="00B7214C"/>
    <w:rsid w:val="00B74329"/>
    <w:rsid w:val="00B74C9D"/>
    <w:rsid w:val="00B7595B"/>
    <w:rsid w:val="00B7595C"/>
    <w:rsid w:val="00B7684E"/>
    <w:rsid w:val="00B82F42"/>
    <w:rsid w:val="00B83FB4"/>
    <w:rsid w:val="00B85E6C"/>
    <w:rsid w:val="00B85F2B"/>
    <w:rsid w:val="00B86591"/>
    <w:rsid w:val="00B86C52"/>
    <w:rsid w:val="00B87A33"/>
    <w:rsid w:val="00B92753"/>
    <w:rsid w:val="00B932C1"/>
    <w:rsid w:val="00B93AF5"/>
    <w:rsid w:val="00B93B21"/>
    <w:rsid w:val="00B9429F"/>
    <w:rsid w:val="00B957DB"/>
    <w:rsid w:val="00B9640B"/>
    <w:rsid w:val="00BA00A8"/>
    <w:rsid w:val="00BA342A"/>
    <w:rsid w:val="00BA3D01"/>
    <w:rsid w:val="00BA4D60"/>
    <w:rsid w:val="00BA55F6"/>
    <w:rsid w:val="00BA5FBE"/>
    <w:rsid w:val="00BA60A2"/>
    <w:rsid w:val="00BA6912"/>
    <w:rsid w:val="00BA6D28"/>
    <w:rsid w:val="00BA6D78"/>
    <w:rsid w:val="00BB00F3"/>
    <w:rsid w:val="00BB0E05"/>
    <w:rsid w:val="00BB0F48"/>
    <w:rsid w:val="00BB0F9E"/>
    <w:rsid w:val="00BB370A"/>
    <w:rsid w:val="00BB45D0"/>
    <w:rsid w:val="00BB47A0"/>
    <w:rsid w:val="00BB57D2"/>
    <w:rsid w:val="00BB5E1E"/>
    <w:rsid w:val="00BB61C2"/>
    <w:rsid w:val="00BB66DD"/>
    <w:rsid w:val="00BB6B26"/>
    <w:rsid w:val="00BB6C5C"/>
    <w:rsid w:val="00BB7366"/>
    <w:rsid w:val="00BB7AE2"/>
    <w:rsid w:val="00BC13B3"/>
    <w:rsid w:val="00BC1C4B"/>
    <w:rsid w:val="00BC2DCF"/>
    <w:rsid w:val="00BC35A1"/>
    <w:rsid w:val="00BC3636"/>
    <w:rsid w:val="00BC5092"/>
    <w:rsid w:val="00BC5CD9"/>
    <w:rsid w:val="00BC611F"/>
    <w:rsid w:val="00BD00F9"/>
    <w:rsid w:val="00BD094F"/>
    <w:rsid w:val="00BD1110"/>
    <w:rsid w:val="00BD16ED"/>
    <w:rsid w:val="00BD4403"/>
    <w:rsid w:val="00BD4D9A"/>
    <w:rsid w:val="00BD524E"/>
    <w:rsid w:val="00BD531B"/>
    <w:rsid w:val="00BD61C5"/>
    <w:rsid w:val="00BD69CC"/>
    <w:rsid w:val="00BD6D1D"/>
    <w:rsid w:val="00BE0CC1"/>
    <w:rsid w:val="00BE1506"/>
    <w:rsid w:val="00BE165B"/>
    <w:rsid w:val="00BE2301"/>
    <w:rsid w:val="00BE3A00"/>
    <w:rsid w:val="00BE43C0"/>
    <w:rsid w:val="00BE4449"/>
    <w:rsid w:val="00BE57ED"/>
    <w:rsid w:val="00BE66AB"/>
    <w:rsid w:val="00BE69B3"/>
    <w:rsid w:val="00BF0934"/>
    <w:rsid w:val="00BF0A4C"/>
    <w:rsid w:val="00BF1A08"/>
    <w:rsid w:val="00BF309E"/>
    <w:rsid w:val="00BF3CB1"/>
    <w:rsid w:val="00BF3D0D"/>
    <w:rsid w:val="00C01A01"/>
    <w:rsid w:val="00C01BD2"/>
    <w:rsid w:val="00C01D4C"/>
    <w:rsid w:val="00C03AAD"/>
    <w:rsid w:val="00C03E35"/>
    <w:rsid w:val="00C04B36"/>
    <w:rsid w:val="00C10243"/>
    <w:rsid w:val="00C10CF7"/>
    <w:rsid w:val="00C1347C"/>
    <w:rsid w:val="00C13F67"/>
    <w:rsid w:val="00C15278"/>
    <w:rsid w:val="00C21C20"/>
    <w:rsid w:val="00C22DF6"/>
    <w:rsid w:val="00C2334E"/>
    <w:rsid w:val="00C26867"/>
    <w:rsid w:val="00C2752A"/>
    <w:rsid w:val="00C30592"/>
    <w:rsid w:val="00C31965"/>
    <w:rsid w:val="00C32177"/>
    <w:rsid w:val="00C349FF"/>
    <w:rsid w:val="00C34D64"/>
    <w:rsid w:val="00C35135"/>
    <w:rsid w:val="00C35D86"/>
    <w:rsid w:val="00C4006F"/>
    <w:rsid w:val="00C40342"/>
    <w:rsid w:val="00C4241B"/>
    <w:rsid w:val="00C44F22"/>
    <w:rsid w:val="00C45191"/>
    <w:rsid w:val="00C469D3"/>
    <w:rsid w:val="00C52EAD"/>
    <w:rsid w:val="00C54F68"/>
    <w:rsid w:val="00C5650E"/>
    <w:rsid w:val="00C57764"/>
    <w:rsid w:val="00C57788"/>
    <w:rsid w:val="00C61AFC"/>
    <w:rsid w:val="00C6468B"/>
    <w:rsid w:val="00C676F2"/>
    <w:rsid w:val="00C67FB4"/>
    <w:rsid w:val="00C703E4"/>
    <w:rsid w:val="00C71C01"/>
    <w:rsid w:val="00C72676"/>
    <w:rsid w:val="00C74B29"/>
    <w:rsid w:val="00C74BC7"/>
    <w:rsid w:val="00C75C65"/>
    <w:rsid w:val="00C763D7"/>
    <w:rsid w:val="00C76ABF"/>
    <w:rsid w:val="00C76E2D"/>
    <w:rsid w:val="00C80823"/>
    <w:rsid w:val="00C80A9E"/>
    <w:rsid w:val="00C80ABC"/>
    <w:rsid w:val="00C81158"/>
    <w:rsid w:val="00C814CA"/>
    <w:rsid w:val="00C82222"/>
    <w:rsid w:val="00C8356C"/>
    <w:rsid w:val="00C83CAE"/>
    <w:rsid w:val="00C842FF"/>
    <w:rsid w:val="00C845D5"/>
    <w:rsid w:val="00C84A51"/>
    <w:rsid w:val="00C867A2"/>
    <w:rsid w:val="00C902F7"/>
    <w:rsid w:val="00C90835"/>
    <w:rsid w:val="00C915A7"/>
    <w:rsid w:val="00C91ABE"/>
    <w:rsid w:val="00C9479B"/>
    <w:rsid w:val="00C96124"/>
    <w:rsid w:val="00C97918"/>
    <w:rsid w:val="00CA0768"/>
    <w:rsid w:val="00CA368C"/>
    <w:rsid w:val="00CA3C93"/>
    <w:rsid w:val="00CA4238"/>
    <w:rsid w:val="00CA5498"/>
    <w:rsid w:val="00CA6923"/>
    <w:rsid w:val="00CA6AB3"/>
    <w:rsid w:val="00CA77A1"/>
    <w:rsid w:val="00CA7FDF"/>
    <w:rsid w:val="00CB0973"/>
    <w:rsid w:val="00CB0ABF"/>
    <w:rsid w:val="00CB0C2A"/>
    <w:rsid w:val="00CB0E65"/>
    <w:rsid w:val="00CB2C5F"/>
    <w:rsid w:val="00CB2E2E"/>
    <w:rsid w:val="00CB3680"/>
    <w:rsid w:val="00CB3AC8"/>
    <w:rsid w:val="00CB6FBB"/>
    <w:rsid w:val="00CC02BF"/>
    <w:rsid w:val="00CC1E47"/>
    <w:rsid w:val="00CC1FF5"/>
    <w:rsid w:val="00CC2451"/>
    <w:rsid w:val="00CC353D"/>
    <w:rsid w:val="00CC362F"/>
    <w:rsid w:val="00CC3645"/>
    <w:rsid w:val="00CC476A"/>
    <w:rsid w:val="00CC5889"/>
    <w:rsid w:val="00CC5B54"/>
    <w:rsid w:val="00CC6343"/>
    <w:rsid w:val="00CC6ADE"/>
    <w:rsid w:val="00CD0C36"/>
    <w:rsid w:val="00CD0E92"/>
    <w:rsid w:val="00CD0F91"/>
    <w:rsid w:val="00CD0FA0"/>
    <w:rsid w:val="00CD1619"/>
    <w:rsid w:val="00CD2140"/>
    <w:rsid w:val="00CD30F0"/>
    <w:rsid w:val="00CD3D8B"/>
    <w:rsid w:val="00CD411B"/>
    <w:rsid w:val="00CD4BB8"/>
    <w:rsid w:val="00CD5B33"/>
    <w:rsid w:val="00CD5BE3"/>
    <w:rsid w:val="00CD7B73"/>
    <w:rsid w:val="00CE03DF"/>
    <w:rsid w:val="00CE22BE"/>
    <w:rsid w:val="00CE2AAA"/>
    <w:rsid w:val="00CE2AB6"/>
    <w:rsid w:val="00CE2DF7"/>
    <w:rsid w:val="00CE3514"/>
    <w:rsid w:val="00CE3B7F"/>
    <w:rsid w:val="00CE4FB7"/>
    <w:rsid w:val="00CE5098"/>
    <w:rsid w:val="00CE5173"/>
    <w:rsid w:val="00CE53BD"/>
    <w:rsid w:val="00CE7E85"/>
    <w:rsid w:val="00CF3161"/>
    <w:rsid w:val="00CF3378"/>
    <w:rsid w:val="00CF46C9"/>
    <w:rsid w:val="00CF4A15"/>
    <w:rsid w:val="00CF5AB1"/>
    <w:rsid w:val="00CF6861"/>
    <w:rsid w:val="00CF7A48"/>
    <w:rsid w:val="00D013DF"/>
    <w:rsid w:val="00D020ED"/>
    <w:rsid w:val="00D02900"/>
    <w:rsid w:val="00D04107"/>
    <w:rsid w:val="00D041BA"/>
    <w:rsid w:val="00D04270"/>
    <w:rsid w:val="00D04A49"/>
    <w:rsid w:val="00D04C09"/>
    <w:rsid w:val="00D06112"/>
    <w:rsid w:val="00D06EFF"/>
    <w:rsid w:val="00D07A12"/>
    <w:rsid w:val="00D07D8B"/>
    <w:rsid w:val="00D10C5D"/>
    <w:rsid w:val="00D10E62"/>
    <w:rsid w:val="00D10E7E"/>
    <w:rsid w:val="00D11903"/>
    <w:rsid w:val="00D11944"/>
    <w:rsid w:val="00D13BB6"/>
    <w:rsid w:val="00D14D25"/>
    <w:rsid w:val="00D15D0D"/>
    <w:rsid w:val="00D16354"/>
    <w:rsid w:val="00D2024B"/>
    <w:rsid w:val="00D20CCA"/>
    <w:rsid w:val="00D21488"/>
    <w:rsid w:val="00D21815"/>
    <w:rsid w:val="00D22055"/>
    <w:rsid w:val="00D23142"/>
    <w:rsid w:val="00D2396F"/>
    <w:rsid w:val="00D24FD2"/>
    <w:rsid w:val="00D25EB9"/>
    <w:rsid w:val="00D2612F"/>
    <w:rsid w:val="00D262FD"/>
    <w:rsid w:val="00D26AA4"/>
    <w:rsid w:val="00D27420"/>
    <w:rsid w:val="00D30046"/>
    <w:rsid w:val="00D3127C"/>
    <w:rsid w:val="00D33DBE"/>
    <w:rsid w:val="00D344FE"/>
    <w:rsid w:val="00D34B61"/>
    <w:rsid w:val="00D350E6"/>
    <w:rsid w:val="00D3645F"/>
    <w:rsid w:val="00D36966"/>
    <w:rsid w:val="00D370F9"/>
    <w:rsid w:val="00D4139E"/>
    <w:rsid w:val="00D41AD4"/>
    <w:rsid w:val="00D42F75"/>
    <w:rsid w:val="00D431AC"/>
    <w:rsid w:val="00D44699"/>
    <w:rsid w:val="00D4491F"/>
    <w:rsid w:val="00D46B35"/>
    <w:rsid w:val="00D47CB1"/>
    <w:rsid w:val="00D501BF"/>
    <w:rsid w:val="00D50514"/>
    <w:rsid w:val="00D50B61"/>
    <w:rsid w:val="00D51051"/>
    <w:rsid w:val="00D512C2"/>
    <w:rsid w:val="00D537DF"/>
    <w:rsid w:val="00D53CEA"/>
    <w:rsid w:val="00D54432"/>
    <w:rsid w:val="00D54550"/>
    <w:rsid w:val="00D54852"/>
    <w:rsid w:val="00D5577D"/>
    <w:rsid w:val="00D55BCC"/>
    <w:rsid w:val="00D562A8"/>
    <w:rsid w:val="00D56504"/>
    <w:rsid w:val="00D56CC7"/>
    <w:rsid w:val="00D604FD"/>
    <w:rsid w:val="00D6121B"/>
    <w:rsid w:val="00D619B6"/>
    <w:rsid w:val="00D636C6"/>
    <w:rsid w:val="00D654D4"/>
    <w:rsid w:val="00D65EE4"/>
    <w:rsid w:val="00D67899"/>
    <w:rsid w:val="00D70046"/>
    <w:rsid w:val="00D73064"/>
    <w:rsid w:val="00D739EE"/>
    <w:rsid w:val="00D7626A"/>
    <w:rsid w:val="00D76E83"/>
    <w:rsid w:val="00D77A3C"/>
    <w:rsid w:val="00D8015B"/>
    <w:rsid w:val="00D803FE"/>
    <w:rsid w:val="00D82DDB"/>
    <w:rsid w:val="00D83175"/>
    <w:rsid w:val="00D831D4"/>
    <w:rsid w:val="00D83CD3"/>
    <w:rsid w:val="00D844B6"/>
    <w:rsid w:val="00D847A0"/>
    <w:rsid w:val="00D84E56"/>
    <w:rsid w:val="00D85F64"/>
    <w:rsid w:val="00D86A49"/>
    <w:rsid w:val="00D86FB6"/>
    <w:rsid w:val="00D8711B"/>
    <w:rsid w:val="00D8737B"/>
    <w:rsid w:val="00D87BB9"/>
    <w:rsid w:val="00D91394"/>
    <w:rsid w:val="00D9508E"/>
    <w:rsid w:val="00D96A6A"/>
    <w:rsid w:val="00DA0AB7"/>
    <w:rsid w:val="00DA0CAF"/>
    <w:rsid w:val="00DA3556"/>
    <w:rsid w:val="00DA5DED"/>
    <w:rsid w:val="00DA64FE"/>
    <w:rsid w:val="00DA65A5"/>
    <w:rsid w:val="00DB0541"/>
    <w:rsid w:val="00DB056E"/>
    <w:rsid w:val="00DB24CD"/>
    <w:rsid w:val="00DB5701"/>
    <w:rsid w:val="00DB6ADF"/>
    <w:rsid w:val="00DB6F0B"/>
    <w:rsid w:val="00DC05AC"/>
    <w:rsid w:val="00DC0F87"/>
    <w:rsid w:val="00DC3060"/>
    <w:rsid w:val="00DC368F"/>
    <w:rsid w:val="00DC3D4C"/>
    <w:rsid w:val="00DD039D"/>
    <w:rsid w:val="00DD061D"/>
    <w:rsid w:val="00DD06CF"/>
    <w:rsid w:val="00DD0BE9"/>
    <w:rsid w:val="00DD1B29"/>
    <w:rsid w:val="00DD29BE"/>
    <w:rsid w:val="00DD2AE5"/>
    <w:rsid w:val="00DD2F2C"/>
    <w:rsid w:val="00DD4186"/>
    <w:rsid w:val="00DD41CE"/>
    <w:rsid w:val="00DD4E83"/>
    <w:rsid w:val="00DD4EFB"/>
    <w:rsid w:val="00DD565F"/>
    <w:rsid w:val="00DD5C1D"/>
    <w:rsid w:val="00DD60E7"/>
    <w:rsid w:val="00DD6C06"/>
    <w:rsid w:val="00DE3394"/>
    <w:rsid w:val="00DE71D8"/>
    <w:rsid w:val="00DF4E9C"/>
    <w:rsid w:val="00DF62E1"/>
    <w:rsid w:val="00DF644A"/>
    <w:rsid w:val="00DF6DE6"/>
    <w:rsid w:val="00DF7FAF"/>
    <w:rsid w:val="00E005E8"/>
    <w:rsid w:val="00E007C9"/>
    <w:rsid w:val="00E00841"/>
    <w:rsid w:val="00E00A3F"/>
    <w:rsid w:val="00E01109"/>
    <w:rsid w:val="00E0147F"/>
    <w:rsid w:val="00E01CB5"/>
    <w:rsid w:val="00E034BB"/>
    <w:rsid w:val="00E03717"/>
    <w:rsid w:val="00E0466D"/>
    <w:rsid w:val="00E05CD9"/>
    <w:rsid w:val="00E06715"/>
    <w:rsid w:val="00E06B38"/>
    <w:rsid w:val="00E06D98"/>
    <w:rsid w:val="00E11762"/>
    <w:rsid w:val="00E12613"/>
    <w:rsid w:val="00E13191"/>
    <w:rsid w:val="00E14A11"/>
    <w:rsid w:val="00E14C01"/>
    <w:rsid w:val="00E15586"/>
    <w:rsid w:val="00E15C6C"/>
    <w:rsid w:val="00E1773B"/>
    <w:rsid w:val="00E20029"/>
    <w:rsid w:val="00E201F4"/>
    <w:rsid w:val="00E21504"/>
    <w:rsid w:val="00E218F7"/>
    <w:rsid w:val="00E227E7"/>
    <w:rsid w:val="00E22C56"/>
    <w:rsid w:val="00E23903"/>
    <w:rsid w:val="00E24385"/>
    <w:rsid w:val="00E25279"/>
    <w:rsid w:val="00E27119"/>
    <w:rsid w:val="00E30BC5"/>
    <w:rsid w:val="00E31834"/>
    <w:rsid w:val="00E33247"/>
    <w:rsid w:val="00E34FA6"/>
    <w:rsid w:val="00E35144"/>
    <w:rsid w:val="00E35C4A"/>
    <w:rsid w:val="00E36475"/>
    <w:rsid w:val="00E372BF"/>
    <w:rsid w:val="00E4208F"/>
    <w:rsid w:val="00E42CC1"/>
    <w:rsid w:val="00E4417D"/>
    <w:rsid w:val="00E442DD"/>
    <w:rsid w:val="00E44D6F"/>
    <w:rsid w:val="00E456B5"/>
    <w:rsid w:val="00E457C3"/>
    <w:rsid w:val="00E46610"/>
    <w:rsid w:val="00E4734B"/>
    <w:rsid w:val="00E473FF"/>
    <w:rsid w:val="00E51EAB"/>
    <w:rsid w:val="00E51FE2"/>
    <w:rsid w:val="00E52AEA"/>
    <w:rsid w:val="00E536B2"/>
    <w:rsid w:val="00E549FE"/>
    <w:rsid w:val="00E55C08"/>
    <w:rsid w:val="00E567E4"/>
    <w:rsid w:val="00E56B61"/>
    <w:rsid w:val="00E57A94"/>
    <w:rsid w:val="00E603EF"/>
    <w:rsid w:val="00E604E0"/>
    <w:rsid w:val="00E60E96"/>
    <w:rsid w:val="00E62592"/>
    <w:rsid w:val="00E63426"/>
    <w:rsid w:val="00E644FC"/>
    <w:rsid w:val="00E65A38"/>
    <w:rsid w:val="00E65BD3"/>
    <w:rsid w:val="00E66326"/>
    <w:rsid w:val="00E66E81"/>
    <w:rsid w:val="00E70478"/>
    <w:rsid w:val="00E72667"/>
    <w:rsid w:val="00E73A0D"/>
    <w:rsid w:val="00E73F2F"/>
    <w:rsid w:val="00E753C6"/>
    <w:rsid w:val="00E7557A"/>
    <w:rsid w:val="00E770AB"/>
    <w:rsid w:val="00E77504"/>
    <w:rsid w:val="00E80C47"/>
    <w:rsid w:val="00E863D7"/>
    <w:rsid w:val="00E8682D"/>
    <w:rsid w:val="00E91077"/>
    <w:rsid w:val="00E919A8"/>
    <w:rsid w:val="00E93840"/>
    <w:rsid w:val="00E94064"/>
    <w:rsid w:val="00E946F5"/>
    <w:rsid w:val="00E9518E"/>
    <w:rsid w:val="00E969DD"/>
    <w:rsid w:val="00E969DF"/>
    <w:rsid w:val="00E976CD"/>
    <w:rsid w:val="00EA09B4"/>
    <w:rsid w:val="00EA10C7"/>
    <w:rsid w:val="00EA201A"/>
    <w:rsid w:val="00EA365A"/>
    <w:rsid w:val="00EA3793"/>
    <w:rsid w:val="00EA5547"/>
    <w:rsid w:val="00EA7E0F"/>
    <w:rsid w:val="00EB0A79"/>
    <w:rsid w:val="00EB1D30"/>
    <w:rsid w:val="00EB39DD"/>
    <w:rsid w:val="00EB3E3B"/>
    <w:rsid w:val="00EB474E"/>
    <w:rsid w:val="00EB50AF"/>
    <w:rsid w:val="00EB52BF"/>
    <w:rsid w:val="00EB6491"/>
    <w:rsid w:val="00EB7870"/>
    <w:rsid w:val="00EB7AEF"/>
    <w:rsid w:val="00EB7B13"/>
    <w:rsid w:val="00EC0D7E"/>
    <w:rsid w:val="00EC1DAF"/>
    <w:rsid w:val="00EC1F61"/>
    <w:rsid w:val="00EC210F"/>
    <w:rsid w:val="00EC277F"/>
    <w:rsid w:val="00EC2CF0"/>
    <w:rsid w:val="00EC3011"/>
    <w:rsid w:val="00EC3E70"/>
    <w:rsid w:val="00EC5BD4"/>
    <w:rsid w:val="00EC6766"/>
    <w:rsid w:val="00EC7136"/>
    <w:rsid w:val="00ED0209"/>
    <w:rsid w:val="00ED12C2"/>
    <w:rsid w:val="00ED16BA"/>
    <w:rsid w:val="00ED36FB"/>
    <w:rsid w:val="00ED41BA"/>
    <w:rsid w:val="00ED4E9F"/>
    <w:rsid w:val="00ED4EC9"/>
    <w:rsid w:val="00ED7174"/>
    <w:rsid w:val="00ED7BFF"/>
    <w:rsid w:val="00EE139C"/>
    <w:rsid w:val="00EE2B3B"/>
    <w:rsid w:val="00EE2D6F"/>
    <w:rsid w:val="00EE3D1F"/>
    <w:rsid w:val="00EE3E3B"/>
    <w:rsid w:val="00EE3FE8"/>
    <w:rsid w:val="00EE40B0"/>
    <w:rsid w:val="00EE50AA"/>
    <w:rsid w:val="00EE5325"/>
    <w:rsid w:val="00EE594B"/>
    <w:rsid w:val="00EE6567"/>
    <w:rsid w:val="00EE67EF"/>
    <w:rsid w:val="00EE6F78"/>
    <w:rsid w:val="00EE7DF1"/>
    <w:rsid w:val="00EF357F"/>
    <w:rsid w:val="00EF45BA"/>
    <w:rsid w:val="00EF6582"/>
    <w:rsid w:val="00EF721E"/>
    <w:rsid w:val="00EF7297"/>
    <w:rsid w:val="00F003C7"/>
    <w:rsid w:val="00F00B4D"/>
    <w:rsid w:val="00F0103E"/>
    <w:rsid w:val="00F010C4"/>
    <w:rsid w:val="00F02003"/>
    <w:rsid w:val="00F047DD"/>
    <w:rsid w:val="00F048A0"/>
    <w:rsid w:val="00F04905"/>
    <w:rsid w:val="00F063AC"/>
    <w:rsid w:val="00F07888"/>
    <w:rsid w:val="00F114B3"/>
    <w:rsid w:val="00F1173D"/>
    <w:rsid w:val="00F12113"/>
    <w:rsid w:val="00F12470"/>
    <w:rsid w:val="00F14522"/>
    <w:rsid w:val="00F14BE4"/>
    <w:rsid w:val="00F15063"/>
    <w:rsid w:val="00F15254"/>
    <w:rsid w:val="00F165EB"/>
    <w:rsid w:val="00F17B00"/>
    <w:rsid w:val="00F200EE"/>
    <w:rsid w:val="00F20637"/>
    <w:rsid w:val="00F210B6"/>
    <w:rsid w:val="00F24B2A"/>
    <w:rsid w:val="00F24FBD"/>
    <w:rsid w:val="00F25144"/>
    <w:rsid w:val="00F25C9C"/>
    <w:rsid w:val="00F26A60"/>
    <w:rsid w:val="00F27385"/>
    <w:rsid w:val="00F30450"/>
    <w:rsid w:val="00F30A36"/>
    <w:rsid w:val="00F31118"/>
    <w:rsid w:val="00F341D5"/>
    <w:rsid w:val="00F348CC"/>
    <w:rsid w:val="00F35211"/>
    <w:rsid w:val="00F35AF7"/>
    <w:rsid w:val="00F36804"/>
    <w:rsid w:val="00F378D3"/>
    <w:rsid w:val="00F37DF9"/>
    <w:rsid w:val="00F400F9"/>
    <w:rsid w:val="00F42734"/>
    <w:rsid w:val="00F427B9"/>
    <w:rsid w:val="00F4526F"/>
    <w:rsid w:val="00F460F1"/>
    <w:rsid w:val="00F474C0"/>
    <w:rsid w:val="00F47A57"/>
    <w:rsid w:val="00F500AE"/>
    <w:rsid w:val="00F50579"/>
    <w:rsid w:val="00F51A22"/>
    <w:rsid w:val="00F5260B"/>
    <w:rsid w:val="00F52619"/>
    <w:rsid w:val="00F528A3"/>
    <w:rsid w:val="00F52C2B"/>
    <w:rsid w:val="00F5377B"/>
    <w:rsid w:val="00F53DED"/>
    <w:rsid w:val="00F552CA"/>
    <w:rsid w:val="00F55BDE"/>
    <w:rsid w:val="00F57612"/>
    <w:rsid w:val="00F62FCF"/>
    <w:rsid w:val="00F64184"/>
    <w:rsid w:val="00F65B58"/>
    <w:rsid w:val="00F669C2"/>
    <w:rsid w:val="00F671D3"/>
    <w:rsid w:val="00F67220"/>
    <w:rsid w:val="00F67373"/>
    <w:rsid w:val="00F67945"/>
    <w:rsid w:val="00F70E30"/>
    <w:rsid w:val="00F71DF6"/>
    <w:rsid w:val="00F71EBD"/>
    <w:rsid w:val="00F73664"/>
    <w:rsid w:val="00F75078"/>
    <w:rsid w:val="00F7546E"/>
    <w:rsid w:val="00F75C08"/>
    <w:rsid w:val="00F75C39"/>
    <w:rsid w:val="00F7614A"/>
    <w:rsid w:val="00F769FE"/>
    <w:rsid w:val="00F8121D"/>
    <w:rsid w:val="00F815D7"/>
    <w:rsid w:val="00F816EB"/>
    <w:rsid w:val="00F829D0"/>
    <w:rsid w:val="00F82C43"/>
    <w:rsid w:val="00F82E51"/>
    <w:rsid w:val="00F84D26"/>
    <w:rsid w:val="00F8782B"/>
    <w:rsid w:val="00F91BD4"/>
    <w:rsid w:val="00F9390D"/>
    <w:rsid w:val="00F93D0F"/>
    <w:rsid w:val="00F94D2F"/>
    <w:rsid w:val="00F955CB"/>
    <w:rsid w:val="00F958C0"/>
    <w:rsid w:val="00F95F5E"/>
    <w:rsid w:val="00F95F82"/>
    <w:rsid w:val="00F968A3"/>
    <w:rsid w:val="00F96B91"/>
    <w:rsid w:val="00F9736E"/>
    <w:rsid w:val="00F97660"/>
    <w:rsid w:val="00FA0892"/>
    <w:rsid w:val="00FA0BD1"/>
    <w:rsid w:val="00FA1E1B"/>
    <w:rsid w:val="00FA2025"/>
    <w:rsid w:val="00FA3585"/>
    <w:rsid w:val="00FA4363"/>
    <w:rsid w:val="00FA48D4"/>
    <w:rsid w:val="00FA4D59"/>
    <w:rsid w:val="00FA5AE7"/>
    <w:rsid w:val="00FA5B93"/>
    <w:rsid w:val="00FA66FE"/>
    <w:rsid w:val="00FA7859"/>
    <w:rsid w:val="00FB0CFD"/>
    <w:rsid w:val="00FB2B5C"/>
    <w:rsid w:val="00FB2C2C"/>
    <w:rsid w:val="00FB2E88"/>
    <w:rsid w:val="00FB306A"/>
    <w:rsid w:val="00FB3179"/>
    <w:rsid w:val="00FB31BB"/>
    <w:rsid w:val="00FB3426"/>
    <w:rsid w:val="00FB45E6"/>
    <w:rsid w:val="00FC0400"/>
    <w:rsid w:val="00FC26B3"/>
    <w:rsid w:val="00FC3FC2"/>
    <w:rsid w:val="00FC546B"/>
    <w:rsid w:val="00FC762D"/>
    <w:rsid w:val="00FC77CB"/>
    <w:rsid w:val="00FD04AD"/>
    <w:rsid w:val="00FD0D2F"/>
    <w:rsid w:val="00FD1963"/>
    <w:rsid w:val="00FD1A9B"/>
    <w:rsid w:val="00FD206F"/>
    <w:rsid w:val="00FD2601"/>
    <w:rsid w:val="00FD2E05"/>
    <w:rsid w:val="00FD3D6D"/>
    <w:rsid w:val="00FD4965"/>
    <w:rsid w:val="00FD5222"/>
    <w:rsid w:val="00FD54CC"/>
    <w:rsid w:val="00FD6A86"/>
    <w:rsid w:val="00FE0B03"/>
    <w:rsid w:val="00FE3A08"/>
    <w:rsid w:val="00FE3DCB"/>
    <w:rsid w:val="00FF2185"/>
    <w:rsid w:val="00FF352F"/>
    <w:rsid w:val="00FF4D43"/>
    <w:rsid w:val="00FF4DA6"/>
    <w:rsid w:val="00FF7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D95D"/>
  <w15:docId w15:val="{F346FB20-FE0E-44FF-AEC3-7FE04D18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3A"/>
    <w:pPr>
      <w:widowControl w:val="0"/>
      <w:spacing w:after="0" w:line="240" w:lineRule="auto"/>
    </w:pPr>
    <w:rPr>
      <w:rFonts w:ascii="Times New Roman" w:eastAsia="Times New Roman" w:hAnsi="Times New Roman" w:cs="Times New Roman"/>
      <w:sz w:val="20"/>
      <w:szCs w:val="20"/>
      <w:lang w:val="en-US" w:eastAsia="fr-FR"/>
    </w:rPr>
  </w:style>
  <w:style w:type="paragraph" w:styleId="Titre1">
    <w:name w:val="heading 1"/>
    <w:basedOn w:val="Normal"/>
    <w:next w:val="Normal"/>
    <w:link w:val="Titre1Car"/>
    <w:uiPriority w:val="9"/>
    <w:qFormat/>
    <w:rsid w:val="00F165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A43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557C3A"/>
    <w:pPr>
      <w:keepNext/>
      <w:widowControl/>
      <w:spacing w:before="240" w:after="60"/>
      <w:outlineLvl w:val="2"/>
    </w:pPr>
    <w:rPr>
      <w:rFonts w:ascii="Arial" w:hAnsi="Arial" w:cs="Arial"/>
      <w:b/>
      <w:bCs/>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57C3A"/>
    <w:rPr>
      <w:rFonts w:ascii="Arial" w:eastAsia="Times New Roman" w:hAnsi="Arial" w:cs="Arial"/>
      <w:b/>
      <w:bCs/>
      <w:sz w:val="26"/>
      <w:szCs w:val="26"/>
      <w:lang w:eastAsia="fr-FR"/>
    </w:rPr>
  </w:style>
  <w:style w:type="paragraph" w:styleId="En-tte">
    <w:name w:val="header"/>
    <w:basedOn w:val="Normal"/>
    <w:link w:val="En-tteCar"/>
    <w:rsid w:val="00557C3A"/>
    <w:pPr>
      <w:tabs>
        <w:tab w:val="center" w:pos="4536"/>
        <w:tab w:val="right" w:pos="9072"/>
      </w:tabs>
    </w:pPr>
  </w:style>
  <w:style w:type="character" w:customStyle="1" w:styleId="En-tteCar">
    <w:name w:val="En-tête Car"/>
    <w:basedOn w:val="Policepardfaut"/>
    <w:link w:val="En-tte"/>
    <w:rsid w:val="00557C3A"/>
    <w:rPr>
      <w:rFonts w:ascii="Times New Roman" w:eastAsia="Times New Roman" w:hAnsi="Times New Roman" w:cs="Times New Roman"/>
      <w:sz w:val="20"/>
      <w:szCs w:val="20"/>
      <w:lang w:val="en-US" w:eastAsia="fr-FR"/>
    </w:rPr>
  </w:style>
  <w:style w:type="paragraph" w:customStyle="1" w:styleId="M6">
    <w:name w:val="M6"/>
    <w:basedOn w:val="Normal"/>
    <w:rsid w:val="00557C3A"/>
    <w:pPr>
      <w:spacing w:before="20"/>
      <w:ind w:left="113" w:right="57" w:firstLine="113"/>
      <w:jc w:val="both"/>
    </w:pPr>
    <w:rPr>
      <w:rFonts w:ascii="Arial" w:hAnsi="Arial" w:cs="Arial"/>
      <w:sz w:val="18"/>
      <w:szCs w:val="18"/>
      <w:lang w:val="fr-FR"/>
    </w:rPr>
  </w:style>
  <w:style w:type="paragraph" w:styleId="Titre">
    <w:name w:val="Title"/>
    <w:basedOn w:val="Normal"/>
    <w:link w:val="TitreCar"/>
    <w:qFormat/>
    <w:rsid w:val="00557C3A"/>
    <w:pPr>
      <w:widowControl/>
      <w:ind w:left="-900"/>
      <w:jc w:val="center"/>
    </w:pPr>
    <w:rPr>
      <w:b/>
      <w:bCs/>
      <w:sz w:val="24"/>
      <w:szCs w:val="24"/>
      <w:lang w:val="fr-FR"/>
    </w:rPr>
  </w:style>
  <w:style w:type="character" w:customStyle="1" w:styleId="TitreCar">
    <w:name w:val="Titre Car"/>
    <w:basedOn w:val="Policepardfaut"/>
    <w:link w:val="Titre"/>
    <w:rsid w:val="00557C3A"/>
    <w:rPr>
      <w:rFonts w:ascii="Times New Roman" w:eastAsia="Times New Roman" w:hAnsi="Times New Roman" w:cs="Times New Roman"/>
      <w:b/>
      <w:bCs/>
      <w:sz w:val="24"/>
      <w:szCs w:val="24"/>
      <w:lang w:eastAsia="fr-FR"/>
    </w:rPr>
  </w:style>
  <w:style w:type="paragraph" w:styleId="Paragraphedeliste">
    <w:name w:val="List Paragraph"/>
    <w:basedOn w:val="Normal"/>
    <w:link w:val="ParagraphedelisteCar"/>
    <w:uiPriority w:val="34"/>
    <w:qFormat/>
    <w:rsid w:val="00557C3A"/>
    <w:pPr>
      <w:ind w:left="720"/>
      <w:contextualSpacing/>
    </w:pPr>
  </w:style>
  <w:style w:type="character" w:customStyle="1" w:styleId="ParagraphedelisteCar">
    <w:name w:val="Paragraphe de liste Car"/>
    <w:basedOn w:val="Policepardfaut"/>
    <w:link w:val="Paragraphedeliste"/>
    <w:uiPriority w:val="34"/>
    <w:qFormat/>
    <w:rsid w:val="00557C3A"/>
    <w:rPr>
      <w:rFonts w:ascii="Times New Roman" w:eastAsia="Times New Roman" w:hAnsi="Times New Roman" w:cs="Times New Roman"/>
      <w:sz w:val="20"/>
      <w:szCs w:val="20"/>
      <w:lang w:val="en-US" w:eastAsia="fr-FR"/>
    </w:rPr>
  </w:style>
  <w:style w:type="paragraph" w:styleId="Corpsdetexte">
    <w:name w:val="Body Text"/>
    <w:basedOn w:val="Normal"/>
    <w:link w:val="CorpsdetexteCar"/>
    <w:unhideWhenUsed/>
    <w:rsid w:val="00557C3A"/>
    <w:pPr>
      <w:widowControl/>
      <w:spacing w:after="120"/>
    </w:pPr>
    <w:rPr>
      <w:sz w:val="24"/>
      <w:szCs w:val="24"/>
      <w:lang w:val="fr-FR"/>
    </w:rPr>
  </w:style>
  <w:style w:type="character" w:customStyle="1" w:styleId="CorpsdetexteCar">
    <w:name w:val="Corps de texte Car"/>
    <w:basedOn w:val="Policepardfaut"/>
    <w:link w:val="Corpsdetexte"/>
    <w:rsid w:val="00557C3A"/>
    <w:rPr>
      <w:rFonts w:ascii="Times New Roman" w:eastAsia="Times New Roman" w:hAnsi="Times New Roman" w:cs="Times New Roman"/>
      <w:sz w:val="24"/>
      <w:szCs w:val="24"/>
      <w:lang w:eastAsia="fr-FR"/>
    </w:rPr>
  </w:style>
  <w:style w:type="paragraph" w:customStyle="1" w:styleId="GED1religne">
    <w:name w:val="GED1ère ligne"/>
    <w:next w:val="Normal"/>
    <w:rsid w:val="000F4FC2"/>
    <w:pPr>
      <w:spacing w:after="0" w:line="240" w:lineRule="auto"/>
      <w:ind w:firstLine="709"/>
      <w:jc w:val="both"/>
    </w:pPr>
    <w:rPr>
      <w:rFonts w:ascii="Verdana" w:eastAsia="Times New Roman" w:hAnsi="Verdana" w:cs="Times New Roman"/>
      <w:sz w:val="18"/>
      <w:szCs w:val="20"/>
      <w:lang w:eastAsia="fr-FR"/>
    </w:rPr>
  </w:style>
  <w:style w:type="paragraph" w:customStyle="1" w:styleId="Puceflche1">
    <w:name w:val="Puce flèche 1"/>
    <w:next w:val="Normal"/>
    <w:rsid w:val="000F4FC2"/>
    <w:pPr>
      <w:numPr>
        <w:numId w:val="1"/>
      </w:numPr>
      <w:spacing w:after="0" w:line="240" w:lineRule="auto"/>
      <w:jc w:val="both"/>
    </w:pPr>
    <w:rPr>
      <w:rFonts w:ascii="Verdana" w:eastAsia="Times New Roman" w:hAnsi="Verdana" w:cs="Times New Roman"/>
      <w:sz w:val="18"/>
      <w:szCs w:val="20"/>
      <w:lang w:eastAsia="fr-FR"/>
    </w:rPr>
  </w:style>
  <w:style w:type="paragraph" w:customStyle="1" w:styleId="Pucepoint">
    <w:name w:val="Puce point"/>
    <w:next w:val="Normal"/>
    <w:rsid w:val="000F4FC2"/>
    <w:pPr>
      <w:numPr>
        <w:numId w:val="2"/>
      </w:numPr>
      <w:spacing w:after="0" w:line="240" w:lineRule="auto"/>
      <w:ind w:left="1247" w:hanging="340"/>
      <w:jc w:val="both"/>
    </w:pPr>
    <w:rPr>
      <w:rFonts w:ascii="Verdana" w:eastAsia="Times New Roman" w:hAnsi="Verdana" w:cs="Times New Roman"/>
      <w:sz w:val="18"/>
      <w:szCs w:val="20"/>
      <w:lang w:eastAsia="fr-FR"/>
    </w:rPr>
  </w:style>
  <w:style w:type="paragraph" w:customStyle="1" w:styleId="Ontvotladelib">
    <w:name w:val="Ont voté la delib"/>
    <w:basedOn w:val="Normal"/>
    <w:rsid w:val="00D604FD"/>
    <w:pPr>
      <w:widowControl/>
      <w:autoSpaceDE w:val="0"/>
      <w:autoSpaceDN w:val="0"/>
      <w:spacing w:after="140"/>
      <w:jc w:val="both"/>
    </w:pPr>
    <w:rPr>
      <w:rFonts w:ascii="Arial" w:hAnsi="Arial" w:cs="Arial"/>
      <w:lang w:val="fr-FR"/>
    </w:rPr>
  </w:style>
  <w:style w:type="paragraph" w:customStyle="1" w:styleId="VuConsidrant">
    <w:name w:val="Vu.Considérant"/>
    <w:basedOn w:val="Normal"/>
    <w:rsid w:val="00D604FD"/>
    <w:pPr>
      <w:widowControl/>
      <w:autoSpaceDE w:val="0"/>
      <w:autoSpaceDN w:val="0"/>
      <w:spacing w:after="140"/>
      <w:jc w:val="both"/>
    </w:pPr>
    <w:rPr>
      <w:rFonts w:ascii="Arial" w:hAnsi="Arial" w:cs="Arial"/>
      <w:lang w:val="fr-FR"/>
    </w:rPr>
  </w:style>
  <w:style w:type="paragraph" w:styleId="Textedebulles">
    <w:name w:val="Balloon Text"/>
    <w:basedOn w:val="Normal"/>
    <w:link w:val="TextedebullesCar"/>
    <w:uiPriority w:val="99"/>
    <w:semiHidden/>
    <w:unhideWhenUsed/>
    <w:rsid w:val="00096BC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6BCF"/>
    <w:rPr>
      <w:rFonts w:ascii="Segoe UI" w:eastAsia="Times New Roman" w:hAnsi="Segoe UI" w:cs="Segoe UI"/>
      <w:sz w:val="18"/>
      <w:szCs w:val="18"/>
      <w:lang w:val="en-US" w:eastAsia="fr-FR"/>
    </w:rPr>
  </w:style>
  <w:style w:type="character" w:customStyle="1" w:styleId="Titre2Car">
    <w:name w:val="Titre 2 Car"/>
    <w:basedOn w:val="Policepardfaut"/>
    <w:link w:val="Titre2"/>
    <w:uiPriority w:val="9"/>
    <w:semiHidden/>
    <w:rsid w:val="00FA4363"/>
    <w:rPr>
      <w:rFonts w:asciiTheme="majorHAnsi" w:eastAsiaTheme="majorEastAsia" w:hAnsiTheme="majorHAnsi" w:cstheme="majorBidi"/>
      <w:color w:val="2E74B5" w:themeColor="accent1" w:themeShade="BF"/>
      <w:sz w:val="26"/>
      <w:szCs w:val="26"/>
      <w:lang w:val="en-US" w:eastAsia="fr-FR"/>
    </w:rPr>
  </w:style>
  <w:style w:type="paragraph" w:styleId="Pieddepage">
    <w:name w:val="footer"/>
    <w:basedOn w:val="Normal"/>
    <w:link w:val="PieddepageCar"/>
    <w:uiPriority w:val="99"/>
    <w:rsid w:val="00FA4363"/>
    <w:pPr>
      <w:tabs>
        <w:tab w:val="center" w:pos="4536"/>
        <w:tab w:val="right" w:pos="9072"/>
      </w:tabs>
    </w:pPr>
  </w:style>
  <w:style w:type="character" w:customStyle="1" w:styleId="PieddepageCar">
    <w:name w:val="Pied de page Car"/>
    <w:basedOn w:val="Policepardfaut"/>
    <w:link w:val="Pieddepage"/>
    <w:uiPriority w:val="99"/>
    <w:rsid w:val="00FA4363"/>
    <w:rPr>
      <w:rFonts w:ascii="Times New Roman" w:eastAsia="Times New Roman" w:hAnsi="Times New Roman" w:cs="Times New Roman"/>
      <w:sz w:val="20"/>
      <w:szCs w:val="20"/>
      <w:lang w:val="en-US" w:eastAsia="fr-FR"/>
    </w:rPr>
  </w:style>
  <w:style w:type="paragraph" w:styleId="Corpsdetexte3">
    <w:name w:val="Body Text 3"/>
    <w:basedOn w:val="Normal"/>
    <w:link w:val="Corpsdetexte3Car"/>
    <w:uiPriority w:val="99"/>
    <w:semiHidden/>
    <w:unhideWhenUsed/>
    <w:rsid w:val="002D33A1"/>
    <w:pPr>
      <w:spacing w:after="120"/>
    </w:pPr>
    <w:rPr>
      <w:sz w:val="16"/>
      <w:szCs w:val="16"/>
    </w:rPr>
  </w:style>
  <w:style w:type="character" w:customStyle="1" w:styleId="Corpsdetexte3Car">
    <w:name w:val="Corps de texte 3 Car"/>
    <w:basedOn w:val="Policepardfaut"/>
    <w:link w:val="Corpsdetexte3"/>
    <w:uiPriority w:val="99"/>
    <w:semiHidden/>
    <w:rsid w:val="002D33A1"/>
    <w:rPr>
      <w:rFonts w:ascii="Times New Roman" w:eastAsia="Times New Roman" w:hAnsi="Times New Roman" w:cs="Times New Roman"/>
      <w:sz w:val="16"/>
      <w:szCs w:val="16"/>
      <w:lang w:val="en-US" w:eastAsia="fr-FR"/>
    </w:rPr>
  </w:style>
  <w:style w:type="character" w:styleId="Accentuation">
    <w:name w:val="Emphasis"/>
    <w:basedOn w:val="Policepardfaut"/>
    <w:qFormat/>
    <w:rsid w:val="008D4968"/>
    <w:rPr>
      <w:i/>
      <w:iCs/>
    </w:rPr>
  </w:style>
  <w:style w:type="character" w:styleId="lev">
    <w:name w:val="Strong"/>
    <w:basedOn w:val="Policepardfaut"/>
    <w:qFormat/>
    <w:rsid w:val="00224D2F"/>
    <w:rPr>
      <w:b/>
      <w:bCs/>
    </w:rPr>
  </w:style>
  <w:style w:type="paragraph" w:styleId="NormalWeb">
    <w:name w:val="Normal (Web)"/>
    <w:basedOn w:val="Normal"/>
    <w:uiPriority w:val="99"/>
    <w:rsid w:val="007F1161"/>
    <w:pPr>
      <w:widowControl/>
      <w:spacing w:before="100" w:beforeAutospacing="1" w:after="100" w:afterAutospacing="1"/>
    </w:pPr>
    <w:rPr>
      <w:sz w:val="24"/>
      <w:szCs w:val="24"/>
      <w:lang w:val="fr-FR"/>
    </w:rPr>
  </w:style>
  <w:style w:type="character" w:customStyle="1" w:styleId="Titre1Car">
    <w:name w:val="Titre 1 Car"/>
    <w:basedOn w:val="Policepardfaut"/>
    <w:link w:val="Titre1"/>
    <w:uiPriority w:val="9"/>
    <w:rsid w:val="00F165EB"/>
    <w:rPr>
      <w:rFonts w:asciiTheme="majorHAnsi" w:eastAsiaTheme="majorEastAsia" w:hAnsiTheme="majorHAnsi" w:cstheme="majorBidi"/>
      <w:color w:val="2E74B5" w:themeColor="accent1" w:themeShade="BF"/>
      <w:sz w:val="32"/>
      <w:szCs w:val="32"/>
      <w:lang w:val="en-US" w:eastAsia="fr-FR"/>
    </w:rPr>
  </w:style>
  <w:style w:type="paragraph" w:customStyle="1" w:styleId="Retraitnormal1">
    <w:name w:val="Retrait normal1"/>
    <w:basedOn w:val="Normal"/>
    <w:rsid w:val="006767B1"/>
    <w:pPr>
      <w:ind w:left="709"/>
      <w:jc w:val="both"/>
    </w:pPr>
    <w:rPr>
      <w:sz w:val="24"/>
      <w:lang w:val="fr-FR"/>
    </w:rPr>
  </w:style>
  <w:style w:type="paragraph" w:customStyle="1" w:styleId="loose">
    <w:name w:val="loose"/>
    <w:basedOn w:val="Normal"/>
    <w:rsid w:val="00841D98"/>
    <w:pPr>
      <w:widowControl/>
      <w:spacing w:before="100" w:beforeAutospacing="1" w:after="100" w:afterAutospacing="1"/>
    </w:pPr>
    <w:rPr>
      <w:sz w:val="24"/>
      <w:szCs w:val="24"/>
      <w:lang w:val="fr-FR"/>
    </w:rPr>
  </w:style>
  <w:style w:type="character" w:customStyle="1" w:styleId="verdana">
    <w:name w:val="verdana"/>
    <w:basedOn w:val="Policepardfaut"/>
    <w:rsid w:val="00841D98"/>
  </w:style>
  <w:style w:type="character" w:customStyle="1" w:styleId="Caractresdenotedebasdepage">
    <w:name w:val="Caractères de note de bas de page"/>
    <w:rsid w:val="00480D45"/>
    <w:rPr>
      <w:vertAlign w:val="superscript"/>
    </w:rPr>
  </w:style>
  <w:style w:type="paragraph" w:styleId="Notedebasdepage">
    <w:name w:val="footnote text"/>
    <w:basedOn w:val="Normal"/>
    <w:link w:val="NotedebasdepageCar"/>
    <w:rsid w:val="00480D45"/>
    <w:pPr>
      <w:widowControl/>
      <w:suppressAutoHyphens/>
    </w:pPr>
    <w:rPr>
      <w:lang w:val="fr-FR" w:eastAsia="zh-CN"/>
    </w:rPr>
  </w:style>
  <w:style w:type="character" w:customStyle="1" w:styleId="NotedebasdepageCar">
    <w:name w:val="Note de bas de page Car"/>
    <w:basedOn w:val="Policepardfaut"/>
    <w:link w:val="Notedebasdepage"/>
    <w:rsid w:val="00480D45"/>
    <w:rPr>
      <w:rFonts w:ascii="Times New Roman" w:eastAsia="Times New Roman" w:hAnsi="Times New Roman" w:cs="Times New Roman"/>
      <w:sz w:val="20"/>
      <w:szCs w:val="20"/>
      <w:lang w:eastAsia="zh-CN"/>
    </w:rPr>
  </w:style>
  <w:style w:type="paragraph" w:customStyle="1" w:styleId="Default">
    <w:name w:val="Default"/>
    <w:rsid w:val="005127F8"/>
    <w:pPr>
      <w:autoSpaceDE w:val="0"/>
      <w:autoSpaceDN w:val="0"/>
      <w:adjustRightInd w:val="0"/>
      <w:spacing w:after="0" w:line="240" w:lineRule="auto"/>
    </w:pPr>
    <w:rPr>
      <w:rFonts w:ascii="Calibri" w:hAnsi="Calibri" w:cs="Calibri"/>
      <w:color w:val="000000"/>
      <w:sz w:val="24"/>
      <w:szCs w:val="24"/>
    </w:rPr>
  </w:style>
  <w:style w:type="paragraph" w:customStyle="1" w:styleId="bodytext">
    <w:name w:val="bodytext"/>
    <w:basedOn w:val="Normal"/>
    <w:rsid w:val="00031A78"/>
    <w:pPr>
      <w:widowControl/>
      <w:spacing w:after="150"/>
    </w:pPr>
    <w:rPr>
      <w:sz w:val="24"/>
      <w:szCs w:val="24"/>
      <w:lang w:val="fr-FR"/>
    </w:rPr>
  </w:style>
  <w:style w:type="character" w:styleId="Lienhypertexte">
    <w:name w:val="Hyperlink"/>
    <w:basedOn w:val="Policepardfaut"/>
    <w:uiPriority w:val="99"/>
    <w:semiHidden/>
    <w:unhideWhenUsed/>
    <w:rsid w:val="00CB0ABF"/>
    <w:rPr>
      <w:color w:val="006600"/>
      <w:u w:val="single"/>
    </w:rPr>
  </w:style>
  <w:style w:type="paragraph" w:styleId="Corpsdetexte2">
    <w:name w:val="Body Text 2"/>
    <w:basedOn w:val="Normal"/>
    <w:link w:val="Corpsdetexte2Car"/>
    <w:uiPriority w:val="99"/>
    <w:semiHidden/>
    <w:unhideWhenUsed/>
    <w:rsid w:val="006877B8"/>
    <w:pPr>
      <w:spacing w:after="120" w:line="480" w:lineRule="auto"/>
    </w:pPr>
  </w:style>
  <w:style w:type="character" w:customStyle="1" w:styleId="Corpsdetexte2Car">
    <w:name w:val="Corps de texte 2 Car"/>
    <w:basedOn w:val="Policepardfaut"/>
    <w:link w:val="Corpsdetexte2"/>
    <w:uiPriority w:val="99"/>
    <w:semiHidden/>
    <w:rsid w:val="006877B8"/>
    <w:rPr>
      <w:rFonts w:ascii="Times New Roman" w:eastAsia="Times New Roman" w:hAnsi="Times New Roman" w:cs="Times New Roman"/>
      <w:sz w:val="20"/>
      <w:szCs w:val="20"/>
      <w:lang w:val="en-US" w:eastAsia="fr-FR"/>
    </w:rPr>
  </w:style>
  <w:style w:type="paragraph" w:customStyle="1" w:styleId="LeMairerappellepropose">
    <w:name w:val="Le Maire rappelle/propose"/>
    <w:basedOn w:val="Normal"/>
    <w:rsid w:val="00B0221C"/>
    <w:pPr>
      <w:widowControl/>
      <w:autoSpaceDE w:val="0"/>
      <w:autoSpaceDN w:val="0"/>
      <w:spacing w:before="240" w:after="240"/>
      <w:jc w:val="both"/>
    </w:pPr>
    <w:rPr>
      <w:rFonts w:ascii="Arial" w:hAnsi="Arial" w:cs="Arial"/>
      <w:b/>
      <w:bCs/>
      <w:lang w:val="fr-FR"/>
    </w:rPr>
  </w:style>
  <w:style w:type="table" w:styleId="Grilledutableau">
    <w:name w:val="Table Grid"/>
    <w:basedOn w:val="TableauNormal"/>
    <w:uiPriority w:val="39"/>
    <w:rsid w:val="0004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is">
    <w:name w:val="Style Vis"/>
    <w:basedOn w:val="Normal"/>
    <w:rsid w:val="004467CF"/>
    <w:pPr>
      <w:widowControl/>
      <w:autoSpaceDE w:val="0"/>
      <w:autoSpaceDN w:val="0"/>
      <w:spacing w:line="240" w:lineRule="exact"/>
    </w:pPr>
    <w:rPr>
      <w:rFonts w:ascii="TimesNewRomanPS" w:hAnsi="TimesNewRomanPS" w:cs="TimesNewRomanPS"/>
      <w:lang w:val="fr-FR"/>
    </w:rPr>
  </w:style>
  <w:style w:type="paragraph" w:customStyle="1" w:styleId="Style">
    <w:name w:val="Style"/>
    <w:rsid w:val="00057655"/>
    <w:pPr>
      <w:widowControl w:val="0"/>
      <w:autoSpaceDE w:val="0"/>
      <w:autoSpaceDN w:val="0"/>
      <w:adjustRightInd w:val="0"/>
      <w:spacing w:after="0" w:line="240" w:lineRule="auto"/>
    </w:pPr>
    <w:rPr>
      <w:rFonts w:ascii="Times New Roman" w:eastAsiaTheme="minorEastAsia" w:hAnsi="Times New Roman" w:cs="Times New Roman"/>
      <w:sz w:val="24"/>
      <w:szCs w:val="24"/>
      <w:lang w:val="fr" w:eastAsia="zh-CN"/>
    </w:rPr>
  </w:style>
  <w:style w:type="paragraph" w:customStyle="1" w:styleId="panel-link">
    <w:name w:val="panel-link"/>
    <w:basedOn w:val="Normal"/>
    <w:rsid w:val="000B4DE9"/>
    <w:pPr>
      <w:widowControl/>
      <w:spacing w:before="100" w:beforeAutospacing="1" w:after="100" w:afterAutospacing="1"/>
    </w:pPr>
    <w:rPr>
      <w:sz w:val="24"/>
      <w:szCs w:val="24"/>
      <w:lang w:val="fr-FR"/>
    </w:rPr>
  </w:style>
  <w:style w:type="paragraph" w:styleId="Retraitcorpsdetexte">
    <w:name w:val="Body Text Indent"/>
    <w:basedOn w:val="Normal"/>
    <w:link w:val="RetraitcorpsdetexteCar"/>
    <w:uiPriority w:val="99"/>
    <w:semiHidden/>
    <w:unhideWhenUsed/>
    <w:rsid w:val="00336CC3"/>
    <w:pPr>
      <w:spacing w:after="120"/>
      <w:ind w:left="283"/>
    </w:pPr>
  </w:style>
  <w:style w:type="character" w:customStyle="1" w:styleId="RetraitcorpsdetexteCar">
    <w:name w:val="Retrait corps de texte Car"/>
    <w:basedOn w:val="Policepardfaut"/>
    <w:link w:val="Retraitcorpsdetexte"/>
    <w:uiPriority w:val="99"/>
    <w:semiHidden/>
    <w:rsid w:val="00336CC3"/>
    <w:rPr>
      <w:rFonts w:ascii="Times New Roman" w:eastAsia="Times New Roman" w:hAnsi="Times New Roman" w:cs="Times New Roman"/>
      <w:sz w:val="20"/>
      <w:szCs w:val="20"/>
      <w:lang w:val="en-US" w:eastAsia="fr-FR"/>
    </w:rPr>
  </w:style>
  <w:style w:type="paragraph" w:customStyle="1" w:styleId="EncadrGrisClair">
    <w:name w:val="Encadré Gris Clair"/>
    <w:basedOn w:val="Normal"/>
    <w:next w:val="Normal"/>
    <w:link w:val="EncadrGrisClairCar"/>
    <w:autoRedefine/>
    <w:qFormat/>
    <w:rsid w:val="008816D6"/>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autoSpaceDE w:val="0"/>
      <w:autoSpaceDN w:val="0"/>
      <w:adjustRightInd w:val="0"/>
      <w:spacing w:before="60" w:after="60"/>
      <w:ind w:left="142" w:right="142"/>
      <w:jc w:val="center"/>
    </w:pPr>
    <w:rPr>
      <w:rFonts w:ascii="Verdana" w:hAnsi="Verdana" w:cs="ArialNarrow"/>
      <w:b/>
      <w:bCs/>
      <w:noProof/>
      <w:color w:val="000000" w:themeColor="text1"/>
      <w:sz w:val="18"/>
      <w:szCs w:val="18"/>
      <w:lang w:val="fr-FR"/>
    </w:rPr>
  </w:style>
  <w:style w:type="character" w:customStyle="1" w:styleId="EncadrGrisClairCar">
    <w:name w:val="Encadré Gris Clair Car"/>
    <w:basedOn w:val="Policepardfaut"/>
    <w:link w:val="EncadrGrisClair"/>
    <w:rsid w:val="008816D6"/>
    <w:rPr>
      <w:rFonts w:ascii="Verdana" w:eastAsia="Times New Roman" w:hAnsi="Verdana" w:cs="ArialNarrow"/>
      <w:b/>
      <w:bCs/>
      <w:noProof/>
      <w:color w:val="000000" w:themeColor="text1"/>
      <w:sz w:val="18"/>
      <w:szCs w:val="18"/>
      <w:shd w:val="clear" w:color="auto" w:fill="D9D9D9" w:themeFill="background1" w:themeFillShade="D9"/>
      <w:lang w:eastAsia="fr-FR"/>
    </w:rPr>
  </w:style>
  <w:style w:type="paragraph" w:customStyle="1" w:styleId="LaFresnaye">
    <w:name w:val="La Fresnaye"/>
    <w:basedOn w:val="Corpsdetexte"/>
    <w:qFormat/>
    <w:rsid w:val="000E6554"/>
    <w:pPr>
      <w:ind w:left="1440" w:hanging="732"/>
      <w:jc w:val="both"/>
    </w:pPr>
    <w:rPr>
      <w:b/>
    </w:rPr>
  </w:style>
  <w:style w:type="paragraph" w:customStyle="1" w:styleId="articlecontenu">
    <w:name w:val="article : contenu"/>
    <w:basedOn w:val="VuConsidrant"/>
    <w:rsid w:val="00B87A33"/>
    <w:pPr>
      <w:ind w:firstLine="567"/>
    </w:pPr>
  </w:style>
  <w:style w:type="paragraph" w:styleId="Sansinterligne">
    <w:name w:val="No Spacing"/>
    <w:uiPriority w:val="1"/>
    <w:qFormat/>
    <w:rsid w:val="001C48D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5764">
      <w:bodyDiv w:val="1"/>
      <w:marLeft w:val="0"/>
      <w:marRight w:val="0"/>
      <w:marTop w:val="0"/>
      <w:marBottom w:val="0"/>
      <w:divBdr>
        <w:top w:val="none" w:sz="0" w:space="0" w:color="auto"/>
        <w:left w:val="none" w:sz="0" w:space="0" w:color="auto"/>
        <w:bottom w:val="none" w:sz="0" w:space="0" w:color="auto"/>
        <w:right w:val="none" w:sz="0" w:space="0" w:color="auto"/>
      </w:divBdr>
    </w:div>
    <w:div w:id="282150237">
      <w:bodyDiv w:val="1"/>
      <w:marLeft w:val="0"/>
      <w:marRight w:val="0"/>
      <w:marTop w:val="0"/>
      <w:marBottom w:val="0"/>
      <w:divBdr>
        <w:top w:val="none" w:sz="0" w:space="0" w:color="auto"/>
        <w:left w:val="none" w:sz="0" w:space="0" w:color="auto"/>
        <w:bottom w:val="none" w:sz="0" w:space="0" w:color="auto"/>
        <w:right w:val="none" w:sz="0" w:space="0" w:color="auto"/>
      </w:divBdr>
      <w:divsChild>
        <w:div w:id="54204088">
          <w:marLeft w:val="0"/>
          <w:marRight w:val="0"/>
          <w:marTop w:val="0"/>
          <w:marBottom w:val="0"/>
          <w:divBdr>
            <w:top w:val="none" w:sz="0" w:space="0" w:color="auto"/>
            <w:left w:val="none" w:sz="0" w:space="0" w:color="auto"/>
            <w:bottom w:val="none" w:sz="0" w:space="0" w:color="auto"/>
            <w:right w:val="none" w:sz="0" w:space="0" w:color="auto"/>
          </w:divBdr>
        </w:div>
        <w:div w:id="127824980">
          <w:marLeft w:val="0"/>
          <w:marRight w:val="0"/>
          <w:marTop w:val="0"/>
          <w:marBottom w:val="0"/>
          <w:divBdr>
            <w:top w:val="none" w:sz="0" w:space="0" w:color="auto"/>
            <w:left w:val="none" w:sz="0" w:space="0" w:color="auto"/>
            <w:bottom w:val="none" w:sz="0" w:space="0" w:color="auto"/>
            <w:right w:val="none" w:sz="0" w:space="0" w:color="auto"/>
          </w:divBdr>
        </w:div>
        <w:div w:id="259795812">
          <w:marLeft w:val="0"/>
          <w:marRight w:val="0"/>
          <w:marTop w:val="0"/>
          <w:marBottom w:val="0"/>
          <w:divBdr>
            <w:top w:val="none" w:sz="0" w:space="0" w:color="auto"/>
            <w:left w:val="none" w:sz="0" w:space="0" w:color="auto"/>
            <w:bottom w:val="none" w:sz="0" w:space="0" w:color="auto"/>
            <w:right w:val="none" w:sz="0" w:space="0" w:color="auto"/>
          </w:divBdr>
        </w:div>
        <w:div w:id="308439993">
          <w:marLeft w:val="0"/>
          <w:marRight w:val="0"/>
          <w:marTop w:val="0"/>
          <w:marBottom w:val="0"/>
          <w:divBdr>
            <w:top w:val="none" w:sz="0" w:space="0" w:color="auto"/>
            <w:left w:val="none" w:sz="0" w:space="0" w:color="auto"/>
            <w:bottom w:val="none" w:sz="0" w:space="0" w:color="auto"/>
            <w:right w:val="none" w:sz="0" w:space="0" w:color="auto"/>
          </w:divBdr>
        </w:div>
        <w:div w:id="424157605">
          <w:marLeft w:val="0"/>
          <w:marRight w:val="0"/>
          <w:marTop w:val="0"/>
          <w:marBottom w:val="0"/>
          <w:divBdr>
            <w:top w:val="none" w:sz="0" w:space="0" w:color="auto"/>
            <w:left w:val="none" w:sz="0" w:space="0" w:color="auto"/>
            <w:bottom w:val="none" w:sz="0" w:space="0" w:color="auto"/>
            <w:right w:val="none" w:sz="0" w:space="0" w:color="auto"/>
          </w:divBdr>
        </w:div>
        <w:div w:id="458113340">
          <w:marLeft w:val="0"/>
          <w:marRight w:val="0"/>
          <w:marTop w:val="0"/>
          <w:marBottom w:val="0"/>
          <w:divBdr>
            <w:top w:val="none" w:sz="0" w:space="0" w:color="auto"/>
            <w:left w:val="none" w:sz="0" w:space="0" w:color="auto"/>
            <w:bottom w:val="none" w:sz="0" w:space="0" w:color="auto"/>
            <w:right w:val="none" w:sz="0" w:space="0" w:color="auto"/>
          </w:divBdr>
        </w:div>
        <w:div w:id="683437711">
          <w:marLeft w:val="0"/>
          <w:marRight w:val="0"/>
          <w:marTop w:val="0"/>
          <w:marBottom w:val="0"/>
          <w:divBdr>
            <w:top w:val="none" w:sz="0" w:space="0" w:color="auto"/>
            <w:left w:val="none" w:sz="0" w:space="0" w:color="auto"/>
            <w:bottom w:val="none" w:sz="0" w:space="0" w:color="auto"/>
            <w:right w:val="none" w:sz="0" w:space="0" w:color="auto"/>
          </w:divBdr>
        </w:div>
        <w:div w:id="731270904">
          <w:marLeft w:val="0"/>
          <w:marRight w:val="0"/>
          <w:marTop w:val="0"/>
          <w:marBottom w:val="0"/>
          <w:divBdr>
            <w:top w:val="none" w:sz="0" w:space="0" w:color="auto"/>
            <w:left w:val="none" w:sz="0" w:space="0" w:color="auto"/>
            <w:bottom w:val="none" w:sz="0" w:space="0" w:color="auto"/>
            <w:right w:val="none" w:sz="0" w:space="0" w:color="auto"/>
          </w:divBdr>
        </w:div>
        <w:div w:id="784155955">
          <w:marLeft w:val="0"/>
          <w:marRight w:val="0"/>
          <w:marTop w:val="0"/>
          <w:marBottom w:val="0"/>
          <w:divBdr>
            <w:top w:val="none" w:sz="0" w:space="0" w:color="auto"/>
            <w:left w:val="none" w:sz="0" w:space="0" w:color="auto"/>
            <w:bottom w:val="none" w:sz="0" w:space="0" w:color="auto"/>
            <w:right w:val="none" w:sz="0" w:space="0" w:color="auto"/>
          </w:divBdr>
        </w:div>
        <w:div w:id="880821885">
          <w:marLeft w:val="0"/>
          <w:marRight w:val="0"/>
          <w:marTop w:val="0"/>
          <w:marBottom w:val="0"/>
          <w:divBdr>
            <w:top w:val="none" w:sz="0" w:space="0" w:color="auto"/>
            <w:left w:val="none" w:sz="0" w:space="0" w:color="auto"/>
            <w:bottom w:val="none" w:sz="0" w:space="0" w:color="auto"/>
            <w:right w:val="none" w:sz="0" w:space="0" w:color="auto"/>
          </w:divBdr>
        </w:div>
        <w:div w:id="881021828">
          <w:marLeft w:val="0"/>
          <w:marRight w:val="0"/>
          <w:marTop w:val="0"/>
          <w:marBottom w:val="0"/>
          <w:divBdr>
            <w:top w:val="none" w:sz="0" w:space="0" w:color="auto"/>
            <w:left w:val="none" w:sz="0" w:space="0" w:color="auto"/>
            <w:bottom w:val="none" w:sz="0" w:space="0" w:color="auto"/>
            <w:right w:val="none" w:sz="0" w:space="0" w:color="auto"/>
          </w:divBdr>
        </w:div>
        <w:div w:id="891967752">
          <w:marLeft w:val="0"/>
          <w:marRight w:val="0"/>
          <w:marTop w:val="0"/>
          <w:marBottom w:val="0"/>
          <w:divBdr>
            <w:top w:val="none" w:sz="0" w:space="0" w:color="auto"/>
            <w:left w:val="none" w:sz="0" w:space="0" w:color="auto"/>
            <w:bottom w:val="none" w:sz="0" w:space="0" w:color="auto"/>
            <w:right w:val="none" w:sz="0" w:space="0" w:color="auto"/>
          </w:divBdr>
        </w:div>
        <w:div w:id="1035665808">
          <w:marLeft w:val="0"/>
          <w:marRight w:val="0"/>
          <w:marTop w:val="0"/>
          <w:marBottom w:val="0"/>
          <w:divBdr>
            <w:top w:val="none" w:sz="0" w:space="0" w:color="auto"/>
            <w:left w:val="none" w:sz="0" w:space="0" w:color="auto"/>
            <w:bottom w:val="none" w:sz="0" w:space="0" w:color="auto"/>
            <w:right w:val="none" w:sz="0" w:space="0" w:color="auto"/>
          </w:divBdr>
        </w:div>
        <w:div w:id="1119370283">
          <w:marLeft w:val="0"/>
          <w:marRight w:val="0"/>
          <w:marTop w:val="0"/>
          <w:marBottom w:val="0"/>
          <w:divBdr>
            <w:top w:val="none" w:sz="0" w:space="0" w:color="auto"/>
            <w:left w:val="none" w:sz="0" w:space="0" w:color="auto"/>
            <w:bottom w:val="none" w:sz="0" w:space="0" w:color="auto"/>
            <w:right w:val="none" w:sz="0" w:space="0" w:color="auto"/>
          </w:divBdr>
        </w:div>
        <w:div w:id="1132868338">
          <w:marLeft w:val="0"/>
          <w:marRight w:val="0"/>
          <w:marTop w:val="0"/>
          <w:marBottom w:val="0"/>
          <w:divBdr>
            <w:top w:val="none" w:sz="0" w:space="0" w:color="auto"/>
            <w:left w:val="none" w:sz="0" w:space="0" w:color="auto"/>
            <w:bottom w:val="none" w:sz="0" w:space="0" w:color="auto"/>
            <w:right w:val="none" w:sz="0" w:space="0" w:color="auto"/>
          </w:divBdr>
        </w:div>
        <w:div w:id="1417436670">
          <w:marLeft w:val="0"/>
          <w:marRight w:val="0"/>
          <w:marTop w:val="0"/>
          <w:marBottom w:val="0"/>
          <w:divBdr>
            <w:top w:val="none" w:sz="0" w:space="0" w:color="auto"/>
            <w:left w:val="none" w:sz="0" w:space="0" w:color="auto"/>
            <w:bottom w:val="none" w:sz="0" w:space="0" w:color="auto"/>
            <w:right w:val="none" w:sz="0" w:space="0" w:color="auto"/>
          </w:divBdr>
        </w:div>
        <w:div w:id="1485661673">
          <w:marLeft w:val="0"/>
          <w:marRight w:val="0"/>
          <w:marTop w:val="0"/>
          <w:marBottom w:val="0"/>
          <w:divBdr>
            <w:top w:val="none" w:sz="0" w:space="0" w:color="auto"/>
            <w:left w:val="none" w:sz="0" w:space="0" w:color="auto"/>
            <w:bottom w:val="none" w:sz="0" w:space="0" w:color="auto"/>
            <w:right w:val="none" w:sz="0" w:space="0" w:color="auto"/>
          </w:divBdr>
        </w:div>
        <w:div w:id="1691104278">
          <w:marLeft w:val="0"/>
          <w:marRight w:val="0"/>
          <w:marTop w:val="0"/>
          <w:marBottom w:val="0"/>
          <w:divBdr>
            <w:top w:val="none" w:sz="0" w:space="0" w:color="auto"/>
            <w:left w:val="none" w:sz="0" w:space="0" w:color="auto"/>
            <w:bottom w:val="none" w:sz="0" w:space="0" w:color="auto"/>
            <w:right w:val="none" w:sz="0" w:space="0" w:color="auto"/>
          </w:divBdr>
        </w:div>
        <w:div w:id="1749645753">
          <w:marLeft w:val="0"/>
          <w:marRight w:val="0"/>
          <w:marTop w:val="0"/>
          <w:marBottom w:val="0"/>
          <w:divBdr>
            <w:top w:val="none" w:sz="0" w:space="0" w:color="auto"/>
            <w:left w:val="none" w:sz="0" w:space="0" w:color="auto"/>
            <w:bottom w:val="none" w:sz="0" w:space="0" w:color="auto"/>
            <w:right w:val="none" w:sz="0" w:space="0" w:color="auto"/>
          </w:divBdr>
        </w:div>
        <w:div w:id="1772385228">
          <w:marLeft w:val="0"/>
          <w:marRight w:val="0"/>
          <w:marTop w:val="0"/>
          <w:marBottom w:val="0"/>
          <w:divBdr>
            <w:top w:val="none" w:sz="0" w:space="0" w:color="auto"/>
            <w:left w:val="none" w:sz="0" w:space="0" w:color="auto"/>
            <w:bottom w:val="none" w:sz="0" w:space="0" w:color="auto"/>
            <w:right w:val="none" w:sz="0" w:space="0" w:color="auto"/>
          </w:divBdr>
        </w:div>
        <w:div w:id="1977180773">
          <w:marLeft w:val="0"/>
          <w:marRight w:val="0"/>
          <w:marTop w:val="0"/>
          <w:marBottom w:val="0"/>
          <w:divBdr>
            <w:top w:val="none" w:sz="0" w:space="0" w:color="auto"/>
            <w:left w:val="none" w:sz="0" w:space="0" w:color="auto"/>
            <w:bottom w:val="none" w:sz="0" w:space="0" w:color="auto"/>
            <w:right w:val="none" w:sz="0" w:space="0" w:color="auto"/>
          </w:divBdr>
        </w:div>
      </w:divsChild>
    </w:div>
    <w:div w:id="400911648">
      <w:bodyDiv w:val="1"/>
      <w:marLeft w:val="0"/>
      <w:marRight w:val="0"/>
      <w:marTop w:val="0"/>
      <w:marBottom w:val="0"/>
      <w:divBdr>
        <w:top w:val="none" w:sz="0" w:space="0" w:color="auto"/>
        <w:left w:val="none" w:sz="0" w:space="0" w:color="auto"/>
        <w:bottom w:val="none" w:sz="0" w:space="0" w:color="auto"/>
        <w:right w:val="none" w:sz="0" w:space="0" w:color="auto"/>
      </w:divBdr>
      <w:divsChild>
        <w:div w:id="20474297">
          <w:marLeft w:val="0"/>
          <w:marRight w:val="0"/>
          <w:marTop w:val="0"/>
          <w:marBottom w:val="0"/>
          <w:divBdr>
            <w:top w:val="none" w:sz="0" w:space="0" w:color="auto"/>
            <w:left w:val="none" w:sz="0" w:space="0" w:color="auto"/>
            <w:bottom w:val="none" w:sz="0" w:space="0" w:color="auto"/>
            <w:right w:val="none" w:sz="0" w:space="0" w:color="auto"/>
          </w:divBdr>
        </w:div>
        <w:div w:id="113142216">
          <w:marLeft w:val="0"/>
          <w:marRight w:val="0"/>
          <w:marTop w:val="0"/>
          <w:marBottom w:val="0"/>
          <w:divBdr>
            <w:top w:val="none" w:sz="0" w:space="0" w:color="auto"/>
            <w:left w:val="none" w:sz="0" w:space="0" w:color="auto"/>
            <w:bottom w:val="none" w:sz="0" w:space="0" w:color="auto"/>
            <w:right w:val="none" w:sz="0" w:space="0" w:color="auto"/>
          </w:divBdr>
        </w:div>
        <w:div w:id="258147160">
          <w:marLeft w:val="0"/>
          <w:marRight w:val="0"/>
          <w:marTop w:val="0"/>
          <w:marBottom w:val="0"/>
          <w:divBdr>
            <w:top w:val="none" w:sz="0" w:space="0" w:color="auto"/>
            <w:left w:val="none" w:sz="0" w:space="0" w:color="auto"/>
            <w:bottom w:val="none" w:sz="0" w:space="0" w:color="auto"/>
            <w:right w:val="none" w:sz="0" w:space="0" w:color="auto"/>
          </w:divBdr>
        </w:div>
        <w:div w:id="274755280">
          <w:marLeft w:val="0"/>
          <w:marRight w:val="0"/>
          <w:marTop w:val="0"/>
          <w:marBottom w:val="0"/>
          <w:divBdr>
            <w:top w:val="none" w:sz="0" w:space="0" w:color="auto"/>
            <w:left w:val="none" w:sz="0" w:space="0" w:color="auto"/>
            <w:bottom w:val="none" w:sz="0" w:space="0" w:color="auto"/>
            <w:right w:val="none" w:sz="0" w:space="0" w:color="auto"/>
          </w:divBdr>
        </w:div>
        <w:div w:id="636229706">
          <w:marLeft w:val="0"/>
          <w:marRight w:val="0"/>
          <w:marTop w:val="0"/>
          <w:marBottom w:val="0"/>
          <w:divBdr>
            <w:top w:val="none" w:sz="0" w:space="0" w:color="auto"/>
            <w:left w:val="none" w:sz="0" w:space="0" w:color="auto"/>
            <w:bottom w:val="none" w:sz="0" w:space="0" w:color="auto"/>
            <w:right w:val="none" w:sz="0" w:space="0" w:color="auto"/>
          </w:divBdr>
        </w:div>
        <w:div w:id="941954884">
          <w:marLeft w:val="0"/>
          <w:marRight w:val="0"/>
          <w:marTop w:val="0"/>
          <w:marBottom w:val="0"/>
          <w:divBdr>
            <w:top w:val="none" w:sz="0" w:space="0" w:color="auto"/>
            <w:left w:val="none" w:sz="0" w:space="0" w:color="auto"/>
            <w:bottom w:val="none" w:sz="0" w:space="0" w:color="auto"/>
            <w:right w:val="none" w:sz="0" w:space="0" w:color="auto"/>
          </w:divBdr>
        </w:div>
        <w:div w:id="1019163595">
          <w:marLeft w:val="0"/>
          <w:marRight w:val="0"/>
          <w:marTop w:val="0"/>
          <w:marBottom w:val="0"/>
          <w:divBdr>
            <w:top w:val="none" w:sz="0" w:space="0" w:color="auto"/>
            <w:left w:val="none" w:sz="0" w:space="0" w:color="auto"/>
            <w:bottom w:val="none" w:sz="0" w:space="0" w:color="auto"/>
            <w:right w:val="none" w:sz="0" w:space="0" w:color="auto"/>
          </w:divBdr>
        </w:div>
        <w:div w:id="1130898468">
          <w:marLeft w:val="0"/>
          <w:marRight w:val="0"/>
          <w:marTop w:val="0"/>
          <w:marBottom w:val="0"/>
          <w:divBdr>
            <w:top w:val="none" w:sz="0" w:space="0" w:color="auto"/>
            <w:left w:val="none" w:sz="0" w:space="0" w:color="auto"/>
            <w:bottom w:val="none" w:sz="0" w:space="0" w:color="auto"/>
            <w:right w:val="none" w:sz="0" w:space="0" w:color="auto"/>
          </w:divBdr>
        </w:div>
        <w:div w:id="1212185229">
          <w:marLeft w:val="0"/>
          <w:marRight w:val="0"/>
          <w:marTop w:val="0"/>
          <w:marBottom w:val="0"/>
          <w:divBdr>
            <w:top w:val="none" w:sz="0" w:space="0" w:color="auto"/>
            <w:left w:val="none" w:sz="0" w:space="0" w:color="auto"/>
            <w:bottom w:val="none" w:sz="0" w:space="0" w:color="auto"/>
            <w:right w:val="none" w:sz="0" w:space="0" w:color="auto"/>
          </w:divBdr>
        </w:div>
        <w:div w:id="1219127090">
          <w:marLeft w:val="0"/>
          <w:marRight w:val="0"/>
          <w:marTop w:val="0"/>
          <w:marBottom w:val="0"/>
          <w:divBdr>
            <w:top w:val="none" w:sz="0" w:space="0" w:color="auto"/>
            <w:left w:val="none" w:sz="0" w:space="0" w:color="auto"/>
            <w:bottom w:val="none" w:sz="0" w:space="0" w:color="auto"/>
            <w:right w:val="none" w:sz="0" w:space="0" w:color="auto"/>
          </w:divBdr>
        </w:div>
        <w:div w:id="1299460687">
          <w:marLeft w:val="0"/>
          <w:marRight w:val="0"/>
          <w:marTop w:val="0"/>
          <w:marBottom w:val="0"/>
          <w:divBdr>
            <w:top w:val="none" w:sz="0" w:space="0" w:color="auto"/>
            <w:left w:val="none" w:sz="0" w:space="0" w:color="auto"/>
            <w:bottom w:val="none" w:sz="0" w:space="0" w:color="auto"/>
            <w:right w:val="none" w:sz="0" w:space="0" w:color="auto"/>
          </w:divBdr>
        </w:div>
        <w:div w:id="1313170740">
          <w:marLeft w:val="0"/>
          <w:marRight w:val="0"/>
          <w:marTop w:val="0"/>
          <w:marBottom w:val="0"/>
          <w:divBdr>
            <w:top w:val="none" w:sz="0" w:space="0" w:color="auto"/>
            <w:left w:val="none" w:sz="0" w:space="0" w:color="auto"/>
            <w:bottom w:val="none" w:sz="0" w:space="0" w:color="auto"/>
            <w:right w:val="none" w:sz="0" w:space="0" w:color="auto"/>
          </w:divBdr>
        </w:div>
        <w:div w:id="1329284834">
          <w:marLeft w:val="0"/>
          <w:marRight w:val="0"/>
          <w:marTop w:val="0"/>
          <w:marBottom w:val="0"/>
          <w:divBdr>
            <w:top w:val="none" w:sz="0" w:space="0" w:color="auto"/>
            <w:left w:val="none" w:sz="0" w:space="0" w:color="auto"/>
            <w:bottom w:val="none" w:sz="0" w:space="0" w:color="auto"/>
            <w:right w:val="none" w:sz="0" w:space="0" w:color="auto"/>
          </w:divBdr>
        </w:div>
        <w:div w:id="1602377017">
          <w:marLeft w:val="0"/>
          <w:marRight w:val="0"/>
          <w:marTop w:val="0"/>
          <w:marBottom w:val="0"/>
          <w:divBdr>
            <w:top w:val="none" w:sz="0" w:space="0" w:color="auto"/>
            <w:left w:val="none" w:sz="0" w:space="0" w:color="auto"/>
            <w:bottom w:val="none" w:sz="0" w:space="0" w:color="auto"/>
            <w:right w:val="none" w:sz="0" w:space="0" w:color="auto"/>
          </w:divBdr>
        </w:div>
        <w:div w:id="1606112278">
          <w:marLeft w:val="0"/>
          <w:marRight w:val="0"/>
          <w:marTop w:val="0"/>
          <w:marBottom w:val="0"/>
          <w:divBdr>
            <w:top w:val="none" w:sz="0" w:space="0" w:color="auto"/>
            <w:left w:val="none" w:sz="0" w:space="0" w:color="auto"/>
            <w:bottom w:val="none" w:sz="0" w:space="0" w:color="auto"/>
            <w:right w:val="none" w:sz="0" w:space="0" w:color="auto"/>
          </w:divBdr>
        </w:div>
        <w:div w:id="1660770826">
          <w:marLeft w:val="0"/>
          <w:marRight w:val="0"/>
          <w:marTop w:val="0"/>
          <w:marBottom w:val="0"/>
          <w:divBdr>
            <w:top w:val="none" w:sz="0" w:space="0" w:color="auto"/>
            <w:left w:val="none" w:sz="0" w:space="0" w:color="auto"/>
            <w:bottom w:val="none" w:sz="0" w:space="0" w:color="auto"/>
            <w:right w:val="none" w:sz="0" w:space="0" w:color="auto"/>
          </w:divBdr>
        </w:div>
        <w:div w:id="1768883469">
          <w:marLeft w:val="0"/>
          <w:marRight w:val="0"/>
          <w:marTop w:val="0"/>
          <w:marBottom w:val="0"/>
          <w:divBdr>
            <w:top w:val="none" w:sz="0" w:space="0" w:color="auto"/>
            <w:left w:val="none" w:sz="0" w:space="0" w:color="auto"/>
            <w:bottom w:val="none" w:sz="0" w:space="0" w:color="auto"/>
            <w:right w:val="none" w:sz="0" w:space="0" w:color="auto"/>
          </w:divBdr>
        </w:div>
        <w:div w:id="1804422181">
          <w:marLeft w:val="0"/>
          <w:marRight w:val="0"/>
          <w:marTop w:val="0"/>
          <w:marBottom w:val="0"/>
          <w:divBdr>
            <w:top w:val="none" w:sz="0" w:space="0" w:color="auto"/>
            <w:left w:val="none" w:sz="0" w:space="0" w:color="auto"/>
            <w:bottom w:val="none" w:sz="0" w:space="0" w:color="auto"/>
            <w:right w:val="none" w:sz="0" w:space="0" w:color="auto"/>
          </w:divBdr>
        </w:div>
        <w:div w:id="2069759979">
          <w:marLeft w:val="0"/>
          <w:marRight w:val="0"/>
          <w:marTop w:val="0"/>
          <w:marBottom w:val="0"/>
          <w:divBdr>
            <w:top w:val="none" w:sz="0" w:space="0" w:color="auto"/>
            <w:left w:val="none" w:sz="0" w:space="0" w:color="auto"/>
            <w:bottom w:val="none" w:sz="0" w:space="0" w:color="auto"/>
            <w:right w:val="none" w:sz="0" w:space="0" w:color="auto"/>
          </w:divBdr>
        </w:div>
        <w:div w:id="2080248532">
          <w:marLeft w:val="0"/>
          <w:marRight w:val="0"/>
          <w:marTop w:val="0"/>
          <w:marBottom w:val="0"/>
          <w:divBdr>
            <w:top w:val="none" w:sz="0" w:space="0" w:color="auto"/>
            <w:left w:val="none" w:sz="0" w:space="0" w:color="auto"/>
            <w:bottom w:val="none" w:sz="0" w:space="0" w:color="auto"/>
            <w:right w:val="none" w:sz="0" w:space="0" w:color="auto"/>
          </w:divBdr>
        </w:div>
        <w:div w:id="2142771341">
          <w:marLeft w:val="0"/>
          <w:marRight w:val="0"/>
          <w:marTop w:val="0"/>
          <w:marBottom w:val="0"/>
          <w:divBdr>
            <w:top w:val="none" w:sz="0" w:space="0" w:color="auto"/>
            <w:left w:val="none" w:sz="0" w:space="0" w:color="auto"/>
            <w:bottom w:val="none" w:sz="0" w:space="0" w:color="auto"/>
            <w:right w:val="none" w:sz="0" w:space="0" w:color="auto"/>
          </w:divBdr>
        </w:div>
      </w:divsChild>
    </w:div>
    <w:div w:id="419184325">
      <w:bodyDiv w:val="1"/>
      <w:marLeft w:val="0"/>
      <w:marRight w:val="0"/>
      <w:marTop w:val="0"/>
      <w:marBottom w:val="0"/>
      <w:divBdr>
        <w:top w:val="none" w:sz="0" w:space="0" w:color="auto"/>
        <w:left w:val="none" w:sz="0" w:space="0" w:color="auto"/>
        <w:bottom w:val="none" w:sz="0" w:space="0" w:color="auto"/>
        <w:right w:val="none" w:sz="0" w:space="0" w:color="auto"/>
      </w:divBdr>
    </w:div>
    <w:div w:id="420151650">
      <w:bodyDiv w:val="1"/>
      <w:marLeft w:val="0"/>
      <w:marRight w:val="0"/>
      <w:marTop w:val="0"/>
      <w:marBottom w:val="0"/>
      <w:divBdr>
        <w:top w:val="none" w:sz="0" w:space="0" w:color="auto"/>
        <w:left w:val="none" w:sz="0" w:space="0" w:color="auto"/>
        <w:bottom w:val="none" w:sz="0" w:space="0" w:color="auto"/>
        <w:right w:val="none" w:sz="0" w:space="0" w:color="auto"/>
      </w:divBdr>
    </w:div>
    <w:div w:id="462425840">
      <w:bodyDiv w:val="1"/>
      <w:marLeft w:val="0"/>
      <w:marRight w:val="0"/>
      <w:marTop w:val="0"/>
      <w:marBottom w:val="0"/>
      <w:divBdr>
        <w:top w:val="none" w:sz="0" w:space="0" w:color="auto"/>
        <w:left w:val="none" w:sz="0" w:space="0" w:color="auto"/>
        <w:bottom w:val="none" w:sz="0" w:space="0" w:color="auto"/>
        <w:right w:val="none" w:sz="0" w:space="0" w:color="auto"/>
      </w:divBdr>
    </w:div>
    <w:div w:id="474179554">
      <w:bodyDiv w:val="1"/>
      <w:marLeft w:val="0"/>
      <w:marRight w:val="0"/>
      <w:marTop w:val="0"/>
      <w:marBottom w:val="0"/>
      <w:divBdr>
        <w:top w:val="none" w:sz="0" w:space="0" w:color="auto"/>
        <w:left w:val="none" w:sz="0" w:space="0" w:color="auto"/>
        <w:bottom w:val="none" w:sz="0" w:space="0" w:color="auto"/>
        <w:right w:val="none" w:sz="0" w:space="0" w:color="auto"/>
      </w:divBdr>
      <w:divsChild>
        <w:div w:id="174271133">
          <w:marLeft w:val="0"/>
          <w:marRight w:val="0"/>
          <w:marTop w:val="0"/>
          <w:marBottom w:val="0"/>
          <w:divBdr>
            <w:top w:val="none" w:sz="0" w:space="0" w:color="auto"/>
            <w:left w:val="none" w:sz="0" w:space="0" w:color="auto"/>
            <w:bottom w:val="none" w:sz="0" w:space="0" w:color="auto"/>
            <w:right w:val="none" w:sz="0" w:space="0" w:color="auto"/>
          </w:divBdr>
        </w:div>
        <w:div w:id="316107554">
          <w:marLeft w:val="0"/>
          <w:marRight w:val="0"/>
          <w:marTop w:val="0"/>
          <w:marBottom w:val="0"/>
          <w:divBdr>
            <w:top w:val="none" w:sz="0" w:space="0" w:color="auto"/>
            <w:left w:val="none" w:sz="0" w:space="0" w:color="auto"/>
            <w:bottom w:val="none" w:sz="0" w:space="0" w:color="auto"/>
            <w:right w:val="none" w:sz="0" w:space="0" w:color="auto"/>
          </w:divBdr>
        </w:div>
        <w:div w:id="494956392">
          <w:marLeft w:val="0"/>
          <w:marRight w:val="0"/>
          <w:marTop w:val="0"/>
          <w:marBottom w:val="0"/>
          <w:divBdr>
            <w:top w:val="none" w:sz="0" w:space="0" w:color="auto"/>
            <w:left w:val="none" w:sz="0" w:space="0" w:color="auto"/>
            <w:bottom w:val="none" w:sz="0" w:space="0" w:color="auto"/>
            <w:right w:val="none" w:sz="0" w:space="0" w:color="auto"/>
          </w:divBdr>
        </w:div>
        <w:div w:id="1071469754">
          <w:marLeft w:val="0"/>
          <w:marRight w:val="0"/>
          <w:marTop w:val="0"/>
          <w:marBottom w:val="0"/>
          <w:divBdr>
            <w:top w:val="none" w:sz="0" w:space="0" w:color="auto"/>
            <w:left w:val="none" w:sz="0" w:space="0" w:color="auto"/>
            <w:bottom w:val="none" w:sz="0" w:space="0" w:color="auto"/>
            <w:right w:val="none" w:sz="0" w:space="0" w:color="auto"/>
          </w:divBdr>
        </w:div>
        <w:div w:id="1343363101">
          <w:marLeft w:val="0"/>
          <w:marRight w:val="0"/>
          <w:marTop w:val="0"/>
          <w:marBottom w:val="0"/>
          <w:divBdr>
            <w:top w:val="none" w:sz="0" w:space="0" w:color="auto"/>
            <w:left w:val="none" w:sz="0" w:space="0" w:color="auto"/>
            <w:bottom w:val="none" w:sz="0" w:space="0" w:color="auto"/>
            <w:right w:val="none" w:sz="0" w:space="0" w:color="auto"/>
          </w:divBdr>
        </w:div>
        <w:div w:id="1499617241">
          <w:marLeft w:val="0"/>
          <w:marRight w:val="0"/>
          <w:marTop w:val="0"/>
          <w:marBottom w:val="0"/>
          <w:divBdr>
            <w:top w:val="none" w:sz="0" w:space="0" w:color="auto"/>
            <w:left w:val="none" w:sz="0" w:space="0" w:color="auto"/>
            <w:bottom w:val="none" w:sz="0" w:space="0" w:color="auto"/>
            <w:right w:val="none" w:sz="0" w:space="0" w:color="auto"/>
          </w:divBdr>
        </w:div>
      </w:divsChild>
    </w:div>
    <w:div w:id="627932423">
      <w:bodyDiv w:val="1"/>
      <w:marLeft w:val="0"/>
      <w:marRight w:val="0"/>
      <w:marTop w:val="0"/>
      <w:marBottom w:val="0"/>
      <w:divBdr>
        <w:top w:val="none" w:sz="0" w:space="0" w:color="auto"/>
        <w:left w:val="none" w:sz="0" w:space="0" w:color="auto"/>
        <w:bottom w:val="none" w:sz="0" w:space="0" w:color="auto"/>
        <w:right w:val="none" w:sz="0" w:space="0" w:color="auto"/>
      </w:divBdr>
      <w:divsChild>
        <w:div w:id="77949860">
          <w:marLeft w:val="0"/>
          <w:marRight w:val="0"/>
          <w:marTop w:val="0"/>
          <w:marBottom w:val="0"/>
          <w:divBdr>
            <w:top w:val="none" w:sz="0" w:space="0" w:color="auto"/>
            <w:left w:val="none" w:sz="0" w:space="0" w:color="auto"/>
            <w:bottom w:val="none" w:sz="0" w:space="0" w:color="auto"/>
            <w:right w:val="none" w:sz="0" w:space="0" w:color="auto"/>
          </w:divBdr>
          <w:divsChild>
            <w:div w:id="201065819">
              <w:marLeft w:val="0"/>
              <w:marRight w:val="0"/>
              <w:marTop w:val="120"/>
              <w:marBottom w:val="0"/>
              <w:divBdr>
                <w:top w:val="none" w:sz="0" w:space="0" w:color="auto"/>
                <w:left w:val="none" w:sz="0" w:space="0" w:color="auto"/>
                <w:bottom w:val="none" w:sz="0" w:space="0" w:color="auto"/>
                <w:right w:val="none" w:sz="0" w:space="0" w:color="auto"/>
              </w:divBdr>
              <w:divsChild>
                <w:div w:id="677854826">
                  <w:marLeft w:val="0"/>
                  <w:marRight w:val="0"/>
                  <w:marTop w:val="0"/>
                  <w:marBottom w:val="0"/>
                  <w:divBdr>
                    <w:top w:val="none" w:sz="0" w:space="0" w:color="auto"/>
                    <w:left w:val="none" w:sz="0" w:space="0" w:color="auto"/>
                    <w:bottom w:val="none" w:sz="0" w:space="0" w:color="auto"/>
                    <w:right w:val="none" w:sz="0" w:space="0" w:color="auto"/>
                  </w:divBdr>
                  <w:divsChild>
                    <w:div w:id="91707910">
                      <w:marLeft w:val="0"/>
                      <w:marRight w:val="0"/>
                      <w:marTop w:val="0"/>
                      <w:marBottom w:val="0"/>
                      <w:divBdr>
                        <w:top w:val="none" w:sz="0" w:space="0" w:color="auto"/>
                        <w:left w:val="none" w:sz="0" w:space="0" w:color="auto"/>
                        <w:bottom w:val="none" w:sz="0" w:space="0" w:color="auto"/>
                        <w:right w:val="none" w:sz="0" w:space="0" w:color="auto"/>
                      </w:divBdr>
                      <w:divsChild>
                        <w:div w:id="897129934">
                          <w:marLeft w:val="0"/>
                          <w:marRight w:val="0"/>
                          <w:marTop w:val="0"/>
                          <w:marBottom w:val="0"/>
                          <w:divBdr>
                            <w:top w:val="none" w:sz="0" w:space="0" w:color="auto"/>
                            <w:left w:val="none" w:sz="0" w:space="0" w:color="auto"/>
                            <w:bottom w:val="none" w:sz="0" w:space="0" w:color="auto"/>
                            <w:right w:val="none" w:sz="0" w:space="0" w:color="auto"/>
                          </w:divBdr>
                          <w:divsChild>
                            <w:div w:id="1063144641">
                              <w:marLeft w:val="0"/>
                              <w:marRight w:val="0"/>
                              <w:marTop w:val="0"/>
                              <w:marBottom w:val="0"/>
                              <w:divBdr>
                                <w:top w:val="none" w:sz="0" w:space="0" w:color="auto"/>
                                <w:left w:val="none" w:sz="0" w:space="0" w:color="auto"/>
                                <w:bottom w:val="none" w:sz="0" w:space="0" w:color="auto"/>
                                <w:right w:val="none" w:sz="0" w:space="0" w:color="auto"/>
                              </w:divBdr>
                              <w:divsChild>
                                <w:div w:id="1724670030">
                                  <w:marLeft w:val="0"/>
                                  <w:marRight w:val="0"/>
                                  <w:marTop w:val="0"/>
                                  <w:marBottom w:val="0"/>
                                  <w:divBdr>
                                    <w:top w:val="none" w:sz="0" w:space="0" w:color="auto"/>
                                    <w:left w:val="none" w:sz="0" w:space="0" w:color="auto"/>
                                    <w:bottom w:val="none" w:sz="0" w:space="0" w:color="auto"/>
                                    <w:right w:val="none" w:sz="0" w:space="0" w:color="auto"/>
                                  </w:divBdr>
                                  <w:divsChild>
                                    <w:div w:id="265384310">
                                      <w:marLeft w:val="0"/>
                                      <w:marRight w:val="0"/>
                                      <w:marTop w:val="0"/>
                                      <w:marBottom w:val="0"/>
                                      <w:divBdr>
                                        <w:top w:val="none" w:sz="0" w:space="0" w:color="auto"/>
                                        <w:left w:val="none" w:sz="0" w:space="0" w:color="auto"/>
                                        <w:bottom w:val="none" w:sz="0" w:space="0" w:color="auto"/>
                                        <w:right w:val="none" w:sz="0" w:space="0" w:color="auto"/>
                                      </w:divBdr>
                                      <w:divsChild>
                                        <w:div w:id="25642509">
                                          <w:marLeft w:val="0"/>
                                          <w:marRight w:val="0"/>
                                          <w:marTop w:val="0"/>
                                          <w:marBottom w:val="0"/>
                                          <w:divBdr>
                                            <w:top w:val="none" w:sz="0" w:space="0" w:color="auto"/>
                                            <w:left w:val="none" w:sz="0" w:space="0" w:color="auto"/>
                                            <w:bottom w:val="none" w:sz="0" w:space="0" w:color="auto"/>
                                            <w:right w:val="none" w:sz="0" w:space="0" w:color="auto"/>
                                          </w:divBdr>
                                          <w:divsChild>
                                            <w:div w:id="80949498">
                                              <w:marLeft w:val="0"/>
                                              <w:marRight w:val="0"/>
                                              <w:marTop w:val="0"/>
                                              <w:marBottom w:val="0"/>
                                              <w:divBdr>
                                                <w:top w:val="none" w:sz="0" w:space="0" w:color="auto"/>
                                                <w:left w:val="none" w:sz="0" w:space="0" w:color="auto"/>
                                                <w:bottom w:val="none" w:sz="0" w:space="0" w:color="auto"/>
                                                <w:right w:val="none" w:sz="0" w:space="0" w:color="auto"/>
                                              </w:divBdr>
                                              <w:divsChild>
                                                <w:div w:id="520627936">
                                                  <w:marLeft w:val="0"/>
                                                  <w:marRight w:val="0"/>
                                                  <w:marTop w:val="0"/>
                                                  <w:marBottom w:val="0"/>
                                                  <w:divBdr>
                                                    <w:top w:val="none" w:sz="0" w:space="0" w:color="auto"/>
                                                    <w:left w:val="none" w:sz="0" w:space="0" w:color="auto"/>
                                                    <w:bottom w:val="none" w:sz="0" w:space="0" w:color="auto"/>
                                                    <w:right w:val="none" w:sz="0" w:space="0" w:color="auto"/>
                                                  </w:divBdr>
                                                  <w:divsChild>
                                                    <w:div w:id="9485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669802">
      <w:bodyDiv w:val="1"/>
      <w:marLeft w:val="0"/>
      <w:marRight w:val="0"/>
      <w:marTop w:val="0"/>
      <w:marBottom w:val="0"/>
      <w:divBdr>
        <w:top w:val="none" w:sz="0" w:space="0" w:color="auto"/>
        <w:left w:val="none" w:sz="0" w:space="0" w:color="auto"/>
        <w:bottom w:val="none" w:sz="0" w:space="0" w:color="auto"/>
        <w:right w:val="none" w:sz="0" w:space="0" w:color="auto"/>
      </w:divBdr>
    </w:div>
    <w:div w:id="848518752">
      <w:bodyDiv w:val="1"/>
      <w:marLeft w:val="0"/>
      <w:marRight w:val="0"/>
      <w:marTop w:val="0"/>
      <w:marBottom w:val="0"/>
      <w:divBdr>
        <w:top w:val="none" w:sz="0" w:space="0" w:color="auto"/>
        <w:left w:val="none" w:sz="0" w:space="0" w:color="auto"/>
        <w:bottom w:val="none" w:sz="0" w:space="0" w:color="auto"/>
        <w:right w:val="none" w:sz="0" w:space="0" w:color="auto"/>
      </w:divBdr>
    </w:div>
    <w:div w:id="1215000691">
      <w:bodyDiv w:val="1"/>
      <w:marLeft w:val="0"/>
      <w:marRight w:val="0"/>
      <w:marTop w:val="0"/>
      <w:marBottom w:val="0"/>
      <w:divBdr>
        <w:top w:val="none" w:sz="0" w:space="0" w:color="auto"/>
        <w:left w:val="none" w:sz="0" w:space="0" w:color="auto"/>
        <w:bottom w:val="none" w:sz="0" w:space="0" w:color="auto"/>
        <w:right w:val="none" w:sz="0" w:space="0" w:color="auto"/>
      </w:divBdr>
    </w:div>
    <w:div w:id="1222130159">
      <w:bodyDiv w:val="1"/>
      <w:marLeft w:val="0"/>
      <w:marRight w:val="0"/>
      <w:marTop w:val="0"/>
      <w:marBottom w:val="0"/>
      <w:divBdr>
        <w:top w:val="none" w:sz="0" w:space="0" w:color="auto"/>
        <w:left w:val="none" w:sz="0" w:space="0" w:color="auto"/>
        <w:bottom w:val="none" w:sz="0" w:space="0" w:color="auto"/>
        <w:right w:val="none" w:sz="0" w:space="0" w:color="auto"/>
      </w:divBdr>
    </w:div>
    <w:div w:id="1260992952">
      <w:bodyDiv w:val="1"/>
      <w:marLeft w:val="0"/>
      <w:marRight w:val="0"/>
      <w:marTop w:val="0"/>
      <w:marBottom w:val="0"/>
      <w:divBdr>
        <w:top w:val="none" w:sz="0" w:space="0" w:color="auto"/>
        <w:left w:val="none" w:sz="0" w:space="0" w:color="auto"/>
        <w:bottom w:val="none" w:sz="0" w:space="0" w:color="auto"/>
        <w:right w:val="none" w:sz="0" w:space="0" w:color="auto"/>
      </w:divBdr>
    </w:div>
    <w:div w:id="1277523698">
      <w:bodyDiv w:val="1"/>
      <w:marLeft w:val="0"/>
      <w:marRight w:val="0"/>
      <w:marTop w:val="0"/>
      <w:marBottom w:val="0"/>
      <w:divBdr>
        <w:top w:val="none" w:sz="0" w:space="0" w:color="auto"/>
        <w:left w:val="none" w:sz="0" w:space="0" w:color="auto"/>
        <w:bottom w:val="none" w:sz="0" w:space="0" w:color="auto"/>
        <w:right w:val="none" w:sz="0" w:space="0" w:color="auto"/>
      </w:divBdr>
    </w:div>
    <w:div w:id="1334913250">
      <w:bodyDiv w:val="1"/>
      <w:marLeft w:val="0"/>
      <w:marRight w:val="0"/>
      <w:marTop w:val="0"/>
      <w:marBottom w:val="0"/>
      <w:divBdr>
        <w:top w:val="none" w:sz="0" w:space="0" w:color="auto"/>
        <w:left w:val="none" w:sz="0" w:space="0" w:color="auto"/>
        <w:bottom w:val="none" w:sz="0" w:space="0" w:color="auto"/>
        <w:right w:val="none" w:sz="0" w:space="0" w:color="auto"/>
      </w:divBdr>
      <w:divsChild>
        <w:div w:id="1656302083">
          <w:marLeft w:val="0"/>
          <w:marRight w:val="0"/>
          <w:marTop w:val="0"/>
          <w:marBottom w:val="0"/>
          <w:divBdr>
            <w:top w:val="none" w:sz="0" w:space="0" w:color="auto"/>
            <w:left w:val="none" w:sz="0" w:space="0" w:color="auto"/>
            <w:bottom w:val="none" w:sz="0" w:space="0" w:color="auto"/>
            <w:right w:val="none" w:sz="0" w:space="0" w:color="auto"/>
          </w:divBdr>
          <w:divsChild>
            <w:div w:id="1033264017">
              <w:marLeft w:val="0"/>
              <w:marRight w:val="0"/>
              <w:marTop w:val="120"/>
              <w:marBottom w:val="0"/>
              <w:divBdr>
                <w:top w:val="none" w:sz="0" w:space="0" w:color="auto"/>
                <w:left w:val="none" w:sz="0" w:space="0" w:color="auto"/>
                <w:bottom w:val="none" w:sz="0" w:space="0" w:color="auto"/>
                <w:right w:val="none" w:sz="0" w:space="0" w:color="auto"/>
              </w:divBdr>
              <w:divsChild>
                <w:div w:id="492188117">
                  <w:marLeft w:val="0"/>
                  <w:marRight w:val="0"/>
                  <w:marTop w:val="0"/>
                  <w:marBottom w:val="0"/>
                  <w:divBdr>
                    <w:top w:val="none" w:sz="0" w:space="0" w:color="auto"/>
                    <w:left w:val="none" w:sz="0" w:space="0" w:color="auto"/>
                    <w:bottom w:val="none" w:sz="0" w:space="0" w:color="auto"/>
                    <w:right w:val="none" w:sz="0" w:space="0" w:color="auto"/>
                  </w:divBdr>
                  <w:divsChild>
                    <w:div w:id="541677028">
                      <w:marLeft w:val="0"/>
                      <w:marRight w:val="0"/>
                      <w:marTop w:val="0"/>
                      <w:marBottom w:val="0"/>
                      <w:divBdr>
                        <w:top w:val="none" w:sz="0" w:space="0" w:color="auto"/>
                        <w:left w:val="none" w:sz="0" w:space="0" w:color="auto"/>
                        <w:bottom w:val="none" w:sz="0" w:space="0" w:color="auto"/>
                        <w:right w:val="none" w:sz="0" w:space="0" w:color="auto"/>
                      </w:divBdr>
                      <w:divsChild>
                        <w:div w:id="118652864">
                          <w:marLeft w:val="0"/>
                          <w:marRight w:val="0"/>
                          <w:marTop w:val="0"/>
                          <w:marBottom w:val="0"/>
                          <w:divBdr>
                            <w:top w:val="none" w:sz="0" w:space="0" w:color="auto"/>
                            <w:left w:val="none" w:sz="0" w:space="0" w:color="auto"/>
                            <w:bottom w:val="none" w:sz="0" w:space="0" w:color="auto"/>
                            <w:right w:val="none" w:sz="0" w:space="0" w:color="auto"/>
                          </w:divBdr>
                          <w:divsChild>
                            <w:div w:id="689644019">
                              <w:marLeft w:val="0"/>
                              <w:marRight w:val="0"/>
                              <w:marTop w:val="0"/>
                              <w:marBottom w:val="0"/>
                              <w:divBdr>
                                <w:top w:val="none" w:sz="0" w:space="0" w:color="auto"/>
                                <w:left w:val="none" w:sz="0" w:space="0" w:color="auto"/>
                                <w:bottom w:val="none" w:sz="0" w:space="0" w:color="auto"/>
                                <w:right w:val="none" w:sz="0" w:space="0" w:color="auto"/>
                              </w:divBdr>
                              <w:divsChild>
                                <w:div w:id="1607805779">
                                  <w:marLeft w:val="0"/>
                                  <w:marRight w:val="0"/>
                                  <w:marTop w:val="0"/>
                                  <w:marBottom w:val="0"/>
                                  <w:divBdr>
                                    <w:top w:val="none" w:sz="0" w:space="0" w:color="auto"/>
                                    <w:left w:val="none" w:sz="0" w:space="0" w:color="auto"/>
                                    <w:bottom w:val="none" w:sz="0" w:space="0" w:color="auto"/>
                                    <w:right w:val="none" w:sz="0" w:space="0" w:color="auto"/>
                                  </w:divBdr>
                                  <w:divsChild>
                                    <w:div w:id="1682657331">
                                      <w:marLeft w:val="0"/>
                                      <w:marRight w:val="0"/>
                                      <w:marTop w:val="0"/>
                                      <w:marBottom w:val="0"/>
                                      <w:divBdr>
                                        <w:top w:val="none" w:sz="0" w:space="0" w:color="auto"/>
                                        <w:left w:val="none" w:sz="0" w:space="0" w:color="auto"/>
                                        <w:bottom w:val="none" w:sz="0" w:space="0" w:color="auto"/>
                                        <w:right w:val="none" w:sz="0" w:space="0" w:color="auto"/>
                                      </w:divBdr>
                                      <w:divsChild>
                                        <w:div w:id="1978948120">
                                          <w:marLeft w:val="0"/>
                                          <w:marRight w:val="0"/>
                                          <w:marTop w:val="0"/>
                                          <w:marBottom w:val="0"/>
                                          <w:divBdr>
                                            <w:top w:val="none" w:sz="0" w:space="0" w:color="auto"/>
                                            <w:left w:val="none" w:sz="0" w:space="0" w:color="auto"/>
                                            <w:bottom w:val="none" w:sz="0" w:space="0" w:color="auto"/>
                                            <w:right w:val="none" w:sz="0" w:space="0" w:color="auto"/>
                                          </w:divBdr>
                                          <w:divsChild>
                                            <w:div w:id="1077509996">
                                              <w:marLeft w:val="0"/>
                                              <w:marRight w:val="0"/>
                                              <w:marTop w:val="0"/>
                                              <w:marBottom w:val="0"/>
                                              <w:divBdr>
                                                <w:top w:val="none" w:sz="0" w:space="0" w:color="auto"/>
                                                <w:left w:val="none" w:sz="0" w:space="0" w:color="auto"/>
                                                <w:bottom w:val="none" w:sz="0" w:space="0" w:color="auto"/>
                                                <w:right w:val="none" w:sz="0" w:space="0" w:color="auto"/>
                                              </w:divBdr>
                                              <w:divsChild>
                                                <w:div w:id="1560483600">
                                                  <w:marLeft w:val="0"/>
                                                  <w:marRight w:val="0"/>
                                                  <w:marTop w:val="0"/>
                                                  <w:marBottom w:val="0"/>
                                                  <w:divBdr>
                                                    <w:top w:val="none" w:sz="0" w:space="0" w:color="auto"/>
                                                    <w:left w:val="none" w:sz="0" w:space="0" w:color="auto"/>
                                                    <w:bottom w:val="none" w:sz="0" w:space="0" w:color="auto"/>
                                                    <w:right w:val="none" w:sz="0" w:space="0" w:color="auto"/>
                                                  </w:divBdr>
                                                  <w:divsChild>
                                                    <w:div w:id="5735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384164">
      <w:bodyDiv w:val="1"/>
      <w:marLeft w:val="0"/>
      <w:marRight w:val="0"/>
      <w:marTop w:val="0"/>
      <w:marBottom w:val="0"/>
      <w:divBdr>
        <w:top w:val="none" w:sz="0" w:space="0" w:color="auto"/>
        <w:left w:val="none" w:sz="0" w:space="0" w:color="auto"/>
        <w:bottom w:val="none" w:sz="0" w:space="0" w:color="auto"/>
        <w:right w:val="none" w:sz="0" w:space="0" w:color="auto"/>
      </w:divBdr>
    </w:div>
    <w:div w:id="1573585990">
      <w:bodyDiv w:val="1"/>
      <w:marLeft w:val="0"/>
      <w:marRight w:val="0"/>
      <w:marTop w:val="0"/>
      <w:marBottom w:val="0"/>
      <w:divBdr>
        <w:top w:val="none" w:sz="0" w:space="0" w:color="auto"/>
        <w:left w:val="none" w:sz="0" w:space="0" w:color="auto"/>
        <w:bottom w:val="none" w:sz="0" w:space="0" w:color="auto"/>
        <w:right w:val="none" w:sz="0" w:space="0" w:color="auto"/>
      </w:divBdr>
      <w:divsChild>
        <w:div w:id="23948896">
          <w:marLeft w:val="0"/>
          <w:marRight w:val="0"/>
          <w:marTop w:val="0"/>
          <w:marBottom w:val="0"/>
          <w:divBdr>
            <w:top w:val="none" w:sz="0" w:space="0" w:color="auto"/>
            <w:left w:val="none" w:sz="0" w:space="0" w:color="auto"/>
            <w:bottom w:val="none" w:sz="0" w:space="0" w:color="auto"/>
            <w:right w:val="none" w:sz="0" w:space="0" w:color="auto"/>
          </w:divBdr>
        </w:div>
        <w:div w:id="88891693">
          <w:marLeft w:val="0"/>
          <w:marRight w:val="0"/>
          <w:marTop w:val="0"/>
          <w:marBottom w:val="0"/>
          <w:divBdr>
            <w:top w:val="none" w:sz="0" w:space="0" w:color="auto"/>
            <w:left w:val="none" w:sz="0" w:space="0" w:color="auto"/>
            <w:bottom w:val="none" w:sz="0" w:space="0" w:color="auto"/>
            <w:right w:val="none" w:sz="0" w:space="0" w:color="auto"/>
          </w:divBdr>
        </w:div>
        <w:div w:id="327515994">
          <w:marLeft w:val="0"/>
          <w:marRight w:val="0"/>
          <w:marTop w:val="0"/>
          <w:marBottom w:val="0"/>
          <w:divBdr>
            <w:top w:val="none" w:sz="0" w:space="0" w:color="auto"/>
            <w:left w:val="none" w:sz="0" w:space="0" w:color="auto"/>
            <w:bottom w:val="none" w:sz="0" w:space="0" w:color="auto"/>
            <w:right w:val="none" w:sz="0" w:space="0" w:color="auto"/>
          </w:divBdr>
        </w:div>
        <w:div w:id="415323600">
          <w:marLeft w:val="0"/>
          <w:marRight w:val="0"/>
          <w:marTop w:val="0"/>
          <w:marBottom w:val="0"/>
          <w:divBdr>
            <w:top w:val="none" w:sz="0" w:space="0" w:color="auto"/>
            <w:left w:val="none" w:sz="0" w:space="0" w:color="auto"/>
            <w:bottom w:val="none" w:sz="0" w:space="0" w:color="auto"/>
            <w:right w:val="none" w:sz="0" w:space="0" w:color="auto"/>
          </w:divBdr>
        </w:div>
        <w:div w:id="423916922">
          <w:marLeft w:val="0"/>
          <w:marRight w:val="0"/>
          <w:marTop w:val="0"/>
          <w:marBottom w:val="0"/>
          <w:divBdr>
            <w:top w:val="none" w:sz="0" w:space="0" w:color="auto"/>
            <w:left w:val="none" w:sz="0" w:space="0" w:color="auto"/>
            <w:bottom w:val="none" w:sz="0" w:space="0" w:color="auto"/>
            <w:right w:val="none" w:sz="0" w:space="0" w:color="auto"/>
          </w:divBdr>
        </w:div>
        <w:div w:id="444160720">
          <w:marLeft w:val="0"/>
          <w:marRight w:val="0"/>
          <w:marTop w:val="0"/>
          <w:marBottom w:val="0"/>
          <w:divBdr>
            <w:top w:val="none" w:sz="0" w:space="0" w:color="auto"/>
            <w:left w:val="none" w:sz="0" w:space="0" w:color="auto"/>
            <w:bottom w:val="none" w:sz="0" w:space="0" w:color="auto"/>
            <w:right w:val="none" w:sz="0" w:space="0" w:color="auto"/>
          </w:divBdr>
        </w:div>
        <w:div w:id="568997567">
          <w:marLeft w:val="0"/>
          <w:marRight w:val="0"/>
          <w:marTop w:val="0"/>
          <w:marBottom w:val="0"/>
          <w:divBdr>
            <w:top w:val="none" w:sz="0" w:space="0" w:color="auto"/>
            <w:left w:val="none" w:sz="0" w:space="0" w:color="auto"/>
            <w:bottom w:val="none" w:sz="0" w:space="0" w:color="auto"/>
            <w:right w:val="none" w:sz="0" w:space="0" w:color="auto"/>
          </w:divBdr>
        </w:div>
        <w:div w:id="640841540">
          <w:marLeft w:val="0"/>
          <w:marRight w:val="0"/>
          <w:marTop w:val="0"/>
          <w:marBottom w:val="0"/>
          <w:divBdr>
            <w:top w:val="none" w:sz="0" w:space="0" w:color="auto"/>
            <w:left w:val="none" w:sz="0" w:space="0" w:color="auto"/>
            <w:bottom w:val="none" w:sz="0" w:space="0" w:color="auto"/>
            <w:right w:val="none" w:sz="0" w:space="0" w:color="auto"/>
          </w:divBdr>
        </w:div>
        <w:div w:id="756445631">
          <w:marLeft w:val="0"/>
          <w:marRight w:val="0"/>
          <w:marTop w:val="0"/>
          <w:marBottom w:val="0"/>
          <w:divBdr>
            <w:top w:val="none" w:sz="0" w:space="0" w:color="auto"/>
            <w:left w:val="none" w:sz="0" w:space="0" w:color="auto"/>
            <w:bottom w:val="none" w:sz="0" w:space="0" w:color="auto"/>
            <w:right w:val="none" w:sz="0" w:space="0" w:color="auto"/>
          </w:divBdr>
        </w:div>
        <w:div w:id="884756355">
          <w:marLeft w:val="0"/>
          <w:marRight w:val="0"/>
          <w:marTop w:val="0"/>
          <w:marBottom w:val="0"/>
          <w:divBdr>
            <w:top w:val="none" w:sz="0" w:space="0" w:color="auto"/>
            <w:left w:val="none" w:sz="0" w:space="0" w:color="auto"/>
            <w:bottom w:val="none" w:sz="0" w:space="0" w:color="auto"/>
            <w:right w:val="none" w:sz="0" w:space="0" w:color="auto"/>
          </w:divBdr>
        </w:div>
        <w:div w:id="939996788">
          <w:marLeft w:val="0"/>
          <w:marRight w:val="0"/>
          <w:marTop w:val="0"/>
          <w:marBottom w:val="0"/>
          <w:divBdr>
            <w:top w:val="none" w:sz="0" w:space="0" w:color="auto"/>
            <w:left w:val="none" w:sz="0" w:space="0" w:color="auto"/>
            <w:bottom w:val="none" w:sz="0" w:space="0" w:color="auto"/>
            <w:right w:val="none" w:sz="0" w:space="0" w:color="auto"/>
          </w:divBdr>
        </w:div>
        <w:div w:id="946355903">
          <w:marLeft w:val="0"/>
          <w:marRight w:val="0"/>
          <w:marTop w:val="0"/>
          <w:marBottom w:val="0"/>
          <w:divBdr>
            <w:top w:val="none" w:sz="0" w:space="0" w:color="auto"/>
            <w:left w:val="none" w:sz="0" w:space="0" w:color="auto"/>
            <w:bottom w:val="none" w:sz="0" w:space="0" w:color="auto"/>
            <w:right w:val="none" w:sz="0" w:space="0" w:color="auto"/>
          </w:divBdr>
        </w:div>
        <w:div w:id="1170216422">
          <w:marLeft w:val="0"/>
          <w:marRight w:val="0"/>
          <w:marTop w:val="0"/>
          <w:marBottom w:val="0"/>
          <w:divBdr>
            <w:top w:val="none" w:sz="0" w:space="0" w:color="auto"/>
            <w:left w:val="none" w:sz="0" w:space="0" w:color="auto"/>
            <w:bottom w:val="none" w:sz="0" w:space="0" w:color="auto"/>
            <w:right w:val="none" w:sz="0" w:space="0" w:color="auto"/>
          </w:divBdr>
        </w:div>
        <w:div w:id="1283609022">
          <w:marLeft w:val="0"/>
          <w:marRight w:val="0"/>
          <w:marTop w:val="0"/>
          <w:marBottom w:val="0"/>
          <w:divBdr>
            <w:top w:val="none" w:sz="0" w:space="0" w:color="auto"/>
            <w:left w:val="none" w:sz="0" w:space="0" w:color="auto"/>
            <w:bottom w:val="none" w:sz="0" w:space="0" w:color="auto"/>
            <w:right w:val="none" w:sz="0" w:space="0" w:color="auto"/>
          </w:divBdr>
        </w:div>
        <w:div w:id="1292588912">
          <w:marLeft w:val="0"/>
          <w:marRight w:val="0"/>
          <w:marTop w:val="0"/>
          <w:marBottom w:val="0"/>
          <w:divBdr>
            <w:top w:val="none" w:sz="0" w:space="0" w:color="auto"/>
            <w:left w:val="none" w:sz="0" w:space="0" w:color="auto"/>
            <w:bottom w:val="none" w:sz="0" w:space="0" w:color="auto"/>
            <w:right w:val="none" w:sz="0" w:space="0" w:color="auto"/>
          </w:divBdr>
        </w:div>
        <w:div w:id="1393692649">
          <w:marLeft w:val="0"/>
          <w:marRight w:val="0"/>
          <w:marTop w:val="0"/>
          <w:marBottom w:val="0"/>
          <w:divBdr>
            <w:top w:val="none" w:sz="0" w:space="0" w:color="auto"/>
            <w:left w:val="none" w:sz="0" w:space="0" w:color="auto"/>
            <w:bottom w:val="none" w:sz="0" w:space="0" w:color="auto"/>
            <w:right w:val="none" w:sz="0" w:space="0" w:color="auto"/>
          </w:divBdr>
        </w:div>
        <w:div w:id="1508255537">
          <w:marLeft w:val="0"/>
          <w:marRight w:val="0"/>
          <w:marTop w:val="0"/>
          <w:marBottom w:val="0"/>
          <w:divBdr>
            <w:top w:val="none" w:sz="0" w:space="0" w:color="auto"/>
            <w:left w:val="none" w:sz="0" w:space="0" w:color="auto"/>
            <w:bottom w:val="none" w:sz="0" w:space="0" w:color="auto"/>
            <w:right w:val="none" w:sz="0" w:space="0" w:color="auto"/>
          </w:divBdr>
        </w:div>
        <w:div w:id="1790663861">
          <w:marLeft w:val="0"/>
          <w:marRight w:val="0"/>
          <w:marTop w:val="0"/>
          <w:marBottom w:val="0"/>
          <w:divBdr>
            <w:top w:val="none" w:sz="0" w:space="0" w:color="auto"/>
            <w:left w:val="none" w:sz="0" w:space="0" w:color="auto"/>
            <w:bottom w:val="none" w:sz="0" w:space="0" w:color="auto"/>
            <w:right w:val="none" w:sz="0" w:space="0" w:color="auto"/>
          </w:divBdr>
        </w:div>
        <w:div w:id="1793748665">
          <w:marLeft w:val="0"/>
          <w:marRight w:val="0"/>
          <w:marTop w:val="0"/>
          <w:marBottom w:val="0"/>
          <w:divBdr>
            <w:top w:val="none" w:sz="0" w:space="0" w:color="auto"/>
            <w:left w:val="none" w:sz="0" w:space="0" w:color="auto"/>
            <w:bottom w:val="none" w:sz="0" w:space="0" w:color="auto"/>
            <w:right w:val="none" w:sz="0" w:space="0" w:color="auto"/>
          </w:divBdr>
        </w:div>
        <w:div w:id="1805540466">
          <w:marLeft w:val="0"/>
          <w:marRight w:val="0"/>
          <w:marTop w:val="0"/>
          <w:marBottom w:val="0"/>
          <w:divBdr>
            <w:top w:val="none" w:sz="0" w:space="0" w:color="auto"/>
            <w:left w:val="none" w:sz="0" w:space="0" w:color="auto"/>
            <w:bottom w:val="none" w:sz="0" w:space="0" w:color="auto"/>
            <w:right w:val="none" w:sz="0" w:space="0" w:color="auto"/>
          </w:divBdr>
        </w:div>
        <w:div w:id="1846699555">
          <w:marLeft w:val="0"/>
          <w:marRight w:val="0"/>
          <w:marTop w:val="0"/>
          <w:marBottom w:val="0"/>
          <w:divBdr>
            <w:top w:val="none" w:sz="0" w:space="0" w:color="auto"/>
            <w:left w:val="none" w:sz="0" w:space="0" w:color="auto"/>
            <w:bottom w:val="none" w:sz="0" w:space="0" w:color="auto"/>
            <w:right w:val="none" w:sz="0" w:space="0" w:color="auto"/>
          </w:divBdr>
        </w:div>
        <w:div w:id="1964579646">
          <w:marLeft w:val="0"/>
          <w:marRight w:val="0"/>
          <w:marTop w:val="0"/>
          <w:marBottom w:val="0"/>
          <w:divBdr>
            <w:top w:val="none" w:sz="0" w:space="0" w:color="auto"/>
            <w:left w:val="none" w:sz="0" w:space="0" w:color="auto"/>
            <w:bottom w:val="none" w:sz="0" w:space="0" w:color="auto"/>
            <w:right w:val="none" w:sz="0" w:space="0" w:color="auto"/>
          </w:divBdr>
        </w:div>
      </w:divsChild>
    </w:div>
    <w:div w:id="1609894610">
      <w:bodyDiv w:val="1"/>
      <w:marLeft w:val="0"/>
      <w:marRight w:val="0"/>
      <w:marTop w:val="0"/>
      <w:marBottom w:val="0"/>
      <w:divBdr>
        <w:top w:val="none" w:sz="0" w:space="0" w:color="auto"/>
        <w:left w:val="none" w:sz="0" w:space="0" w:color="auto"/>
        <w:bottom w:val="none" w:sz="0" w:space="0" w:color="auto"/>
        <w:right w:val="none" w:sz="0" w:space="0" w:color="auto"/>
      </w:divBdr>
      <w:divsChild>
        <w:div w:id="181894598">
          <w:marLeft w:val="0"/>
          <w:marRight w:val="0"/>
          <w:marTop w:val="0"/>
          <w:marBottom w:val="0"/>
          <w:divBdr>
            <w:top w:val="none" w:sz="0" w:space="0" w:color="auto"/>
            <w:left w:val="none" w:sz="0" w:space="0" w:color="auto"/>
            <w:bottom w:val="none" w:sz="0" w:space="0" w:color="auto"/>
            <w:right w:val="none" w:sz="0" w:space="0" w:color="auto"/>
          </w:divBdr>
        </w:div>
        <w:div w:id="183790502">
          <w:marLeft w:val="0"/>
          <w:marRight w:val="0"/>
          <w:marTop w:val="0"/>
          <w:marBottom w:val="0"/>
          <w:divBdr>
            <w:top w:val="none" w:sz="0" w:space="0" w:color="auto"/>
            <w:left w:val="none" w:sz="0" w:space="0" w:color="auto"/>
            <w:bottom w:val="none" w:sz="0" w:space="0" w:color="auto"/>
            <w:right w:val="none" w:sz="0" w:space="0" w:color="auto"/>
          </w:divBdr>
        </w:div>
        <w:div w:id="275530172">
          <w:marLeft w:val="0"/>
          <w:marRight w:val="0"/>
          <w:marTop w:val="0"/>
          <w:marBottom w:val="0"/>
          <w:divBdr>
            <w:top w:val="none" w:sz="0" w:space="0" w:color="auto"/>
            <w:left w:val="none" w:sz="0" w:space="0" w:color="auto"/>
            <w:bottom w:val="none" w:sz="0" w:space="0" w:color="auto"/>
            <w:right w:val="none" w:sz="0" w:space="0" w:color="auto"/>
          </w:divBdr>
        </w:div>
        <w:div w:id="288053496">
          <w:marLeft w:val="0"/>
          <w:marRight w:val="0"/>
          <w:marTop w:val="0"/>
          <w:marBottom w:val="0"/>
          <w:divBdr>
            <w:top w:val="none" w:sz="0" w:space="0" w:color="auto"/>
            <w:left w:val="none" w:sz="0" w:space="0" w:color="auto"/>
            <w:bottom w:val="none" w:sz="0" w:space="0" w:color="auto"/>
            <w:right w:val="none" w:sz="0" w:space="0" w:color="auto"/>
          </w:divBdr>
        </w:div>
        <w:div w:id="394473289">
          <w:marLeft w:val="0"/>
          <w:marRight w:val="0"/>
          <w:marTop w:val="0"/>
          <w:marBottom w:val="0"/>
          <w:divBdr>
            <w:top w:val="none" w:sz="0" w:space="0" w:color="auto"/>
            <w:left w:val="none" w:sz="0" w:space="0" w:color="auto"/>
            <w:bottom w:val="none" w:sz="0" w:space="0" w:color="auto"/>
            <w:right w:val="none" w:sz="0" w:space="0" w:color="auto"/>
          </w:divBdr>
        </w:div>
        <w:div w:id="501311220">
          <w:marLeft w:val="0"/>
          <w:marRight w:val="0"/>
          <w:marTop w:val="0"/>
          <w:marBottom w:val="0"/>
          <w:divBdr>
            <w:top w:val="none" w:sz="0" w:space="0" w:color="auto"/>
            <w:left w:val="none" w:sz="0" w:space="0" w:color="auto"/>
            <w:bottom w:val="none" w:sz="0" w:space="0" w:color="auto"/>
            <w:right w:val="none" w:sz="0" w:space="0" w:color="auto"/>
          </w:divBdr>
        </w:div>
        <w:div w:id="677270761">
          <w:marLeft w:val="0"/>
          <w:marRight w:val="0"/>
          <w:marTop w:val="0"/>
          <w:marBottom w:val="0"/>
          <w:divBdr>
            <w:top w:val="none" w:sz="0" w:space="0" w:color="auto"/>
            <w:left w:val="none" w:sz="0" w:space="0" w:color="auto"/>
            <w:bottom w:val="none" w:sz="0" w:space="0" w:color="auto"/>
            <w:right w:val="none" w:sz="0" w:space="0" w:color="auto"/>
          </w:divBdr>
        </w:div>
        <w:div w:id="856192116">
          <w:marLeft w:val="0"/>
          <w:marRight w:val="0"/>
          <w:marTop w:val="0"/>
          <w:marBottom w:val="0"/>
          <w:divBdr>
            <w:top w:val="none" w:sz="0" w:space="0" w:color="auto"/>
            <w:left w:val="none" w:sz="0" w:space="0" w:color="auto"/>
            <w:bottom w:val="none" w:sz="0" w:space="0" w:color="auto"/>
            <w:right w:val="none" w:sz="0" w:space="0" w:color="auto"/>
          </w:divBdr>
        </w:div>
        <w:div w:id="865408896">
          <w:marLeft w:val="0"/>
          <w:marRight w:val="0"/>
          <w:marTop w:val="0"/>
          <w:marBottom w:val="0"/>
          <w:divBdr>
            <w:top w:val="none" w:sz="0" w:space="0" w:color="auto"/>
            <w:left w:val="none" w:sz="0" w:space="0" w:color="auto"/>
            <w:bottom w:val="none" w:sz="0" w:space="0" w:color="auto"/>
            <w:right w:val="none" w:sz="0" w:space="0" w:color="auto"/>
          </w:divBdr>
        </w:div>
        <w:div w:id="1024283326">
          <w:marLeft w:val="0"/>
          <w:marRight w:val="0"/>
          <w:marTop w:val="0"/>
          <w:marBottom w:val="0"/>
          <w:divBdr>
            <w:top w:val="none" w:sz="0" w:space="0" w:color="auto"/>
            <w:left w:val="none" w:sz="0" w:space="0" w:color="auto"/>
            <w:bottom w:val="none" w:sz="0" w:space="0" w:color="auto"/>
            <w:right w:val="none" w:sz="0" w:space="0" w:color="auto"/>
          </w:divBdr>
        </w:div>
        <w:div w:id="1089888296">
          <w:marLeft w:val="0"/>
          <w:marRight w:val="0"/>
          <w:marTop w:val="0"/>
          <w:marBottom w:val="0"/>
          <w:divBdr>
            <w:top w:val="none" w:sz="0" w:space="0" w:color="auto"/>
            <w:left w:val="none" w:sz="0" w:space="0" w:color="auto"/>
            <w:bottom w:val="none" w:sz="0" w:space="0" w:color="auto"/>
            <w:right w:val="none" w:sz="0" w:space="0" w:color="auto"/>
          </w:divBdr>
        </w:div>
        <w:div w:id="1101609797">
          <w:marLeft w:val="0"/>
          <w:marRight w:val="0"/>
          <w:marTop w:val="0"/>
          <w:marBottom w:val="0"/>
          <w:divBdr>
            <w:top w:val="none" w:sz="0" w:space="0" w:color="auto"/>
            <w:left w:val="none" w:sz="0" w:space="0" w:color="auto"/>
            <w:bottom w:val="none" w:sz="0" w:space="0" w:color="auto"/>
            <w:right w:val="none" w:sz="0" w:space="0" w:color="auto"/>
          </w:divBdr>
        </w:div>
        <w:div w:id="1409959501">
          <w:marLeft w:val="0"/>
          <w:marRight w:val="0"/>
          <w:marTop w:val="0"/>
          <w:marBottom w:val="0"/>
          <w:divBdr>
            <w:top w:val="none" w:sz="0" w:space="0" w:color="auto"/>
            <w:left w:val="none" w:sz="0" w:space="0" w:color="auto"/>
            <w:bottom w:val="none" w:sz="0" w:space="0" w:color="auto"/>
            <w:right w:val="none" w:sz="0" w:space="0" w:color="auto"/>
          </w:divBdr>
        </w:div>
        <w:div w:id="1420710246">
          <w:marLeft w:val="0"/>
          <w:marRight w:val="0"/>
          <w:marTop w:val="0"/>
          <w:marBottom w:val="0"/>
          <w:divBdr>
            <w:top w:val="none" w:sz="0" w:space="0" w:color="auto"/>
            <w:left w:val="none" w:sz="0" w:space="0" w:color="auto"/>
            <w:bottom w:val="none" w:sz="0" w:space="0" w:color="auto"/>
            <w:right w:val="none" w:sz="0" w:space="0" w:color="auto"/>
          </w:divBdr>
        </w:div>
        <w:div w:id="1444348155">
          <w:marLeft w:val="0"/>
          <w:marRight w:val="0"/>
          <w:marTop w:val="0"/>
          <w:marBottom w:val="0"/>
          <w:divBdr>
            <w:top w:val="none" w:sz="0" w:space="0" w:color="auto"/>
            <w:left w:val="none" w:sz="0" w:space="0" w:color="auto"/>
            <w:bottom w:val="none" w:sz="0" w:space="0" w:color="auto"/>
            <w:right w:val="none" w:sz="0" w:space="0" w:color="auto"/>
          </w:divBdr>
        </w:div>
        <w:div w:id="1533495056">
          <w:marLeft w:val="0"/>
          <w:marRight w:val="0"/>
          <w:marTop w:val="0"/>
          <w:marBottom w:val="0"/>
          <w:divBdr>
            <w:top w:val="none" w:sz="0" w:space="0" w:color="auto"/>
            <w:left w:val="none" w:sz="0" w:space="0" w:color="auto"/>
            <w:bottom w:val="none" w:sz="0" w:space="0" w:color="auto"/>
            <w:right w:val="none" w:sz="0" w:space="0" w:color="auto"/>
          </w:divBdr>
        </w:div>
        <w:div w:id="1621961514">
          <w:marLeft w:val="0"/>
          <w:marRight w:val="0"/>
          <w:marTop w:val="0"/>
          <w:marBottom w:val="0"/>
          <w:divBdr>
            <w:top w:val="none" w:sz="0" w:space="0" w:color="auto"/>
            <w:left w:val="none" w:sz="0" w:space="0" w:color="auto"/>
            <w:bottom w:val="none" w:sz="0" w:space="0" w:color="auto"/>
            <w:right w:val="none" w:sz="0" w:space="0" w:color="auto"/>
          </w:divBdr>
        </w:div>
      </w:divsChild>
    </w:div>
    <w:div w:id="1799105952">
      <w:bodyDiv w:val="1"/>
      <w:marLeft w:val="0"/>
      <w:marRight w:val="0"/>
      <w:marTop w:val="0"/>
      <w:marBottom w:val="0"/>
      <w:divBdr>
        <w:top w:val="none" w:sz="0" w:space="0" w:color="auto"/>
        <w:left w:val="none" w:sz="0" w:space="0" w:color="auto"/>
        <w:bottom w:val="none" w:sz="0" w:space="0" w:color="auto"/>
        <w:right w:val="none" w:sz="0" w:space="0" w:color="auto"/>
      </w:divBdr>
    </w:div>
    <w:div w:id="1895962689">
      <w:bodyDiv w:val="1"/>
      <w:marLeft w:val="0"/>
      <w:marRight w:val="0"/>
      <w:marTop w:val="0"/>
      <w:marBottom w:val="0"/>
      <w:divBdr>
        <w:top w:val="none" w:sz="0" w:space="0" w:color="auto"/>
        <w:left w:val="none" w:sz="0" w:space="0" w:color="auto"/>
        <w:bottom w:val="none" w:sz="0" w:space="0" w:color="auto"/>
        <w:right w:val="none" w:sz="0" w:space="0" w:color="auto"/>
      </w:divBdr>
    </w:div>
    <w:div w:id="1994487179">
      <w:bodyDiv w:val="1"/>
      <w:marLeft w:val="0"/>
      <w:marRight w:val="0"/>
      <w:marTop w:val="0"/>
      <w:marBottom w:val="0"/>
      <w:divBdr>
        <w:top w:val="none" w:sz="0" w:space="0" w:color="auto"/>
        <w:left w:val="none" w:sz="0" w:space="0" w:color="auto"/>
        <w:bottom w:val="none" w:sz="0" w:space="0" w:color="auto"/>
        <w:right w:val="none" w:sz="0" w:space="0" w:color="auto"/>
      </w:divBdr>
      <w:divsChild>
        <w:div w:id="1036933489">
          <w:marLeft w:val="0"/>
          <w:marRight w:val="0"/>
          <w:marTop w:val="0"/>
          <w:marBottom w:val="0"/>
          <w:divBdr>
            <w:top w:val="none" w:sz="0" w:space="0" w:color="auto"/>
            <w:left w:val="none" w:sz="0" w:space="0" w:color="auto"/>
            <w:bottom w:val="none" w:sz="0" w:space="0" w:color="auto"/>
            <w:right w:val="none" w:sz="0" w:space="0" w:color="auto"/>
          </w:divBdr>
          <w:divsChild>
            <w:div w:id="1081638162">
              <w:marLeft w:val="0"/>
              <w:marRight w:val="0"/>
              <w:marTop w:val="120"/>
              <w:marBottom w:val="0"/>
              <w:divBdr>
                <w:top w:val="none" w:sz="0" w:space="0" w:color="auto"/>
                <w:left w:val="none" w:sz="0" w:space="0" w:color="auto"/>
                <w:bottom w:val="none" w:sz="0" w:space="0" w:color="auto"/>
                <w:right w:val="none" w:sz="0" w:space="0" w:color="auto"/>
              </w:divBdr>
              <w:divsChild>
                <w:div w:id="297538086">
                  <w:marLeft w:val="0"/>
                  <w:marRight w:val="0"/>
                  <w:marTop w:val="0"/>
                  <w:marBottom w:val="0"/>
                  <w:divBdr>
                    <w:top w:val="none" w:sz="0" w:space="0" w:color="auto"/>
                    <w:left w:val="none" w:sz="0" w:space="0" w:color="auto"/>
                    <w:bottom w:val="none" w:sz="0" w:space="0" w:color="auto"/>
                    <w:right w:val="none" w:sz="0" w:space="0" w:color="auto"/>
                  </w:divBdr>
                  <w:divsChild>
                    <w:div w:id="944919838">
                      <w:marLeft w:val="0"/>
                      <w:marRight w:val="0"/>
                      <w:marTop w:val="0"/>
                      <w:marBottom w:val="0"/>
                      <w:divBdr>
                        <w:top w:val="none" w:sz="0" w:space="0" w:color="auto"/>
                        <w:left w:val="none" w:sz="0" w:space="0" w:color="auto"/>
                        <w:bottom w:val="none" w:sz="0" w:space="0" w:color="auto"/>
                        <w:right w:val="none" w:sz="0" w:space="0" w:color="auto"/>
                      </w:divBdr>
                      <w:divsChild>
                        <w:div w:id="1125930625">
                          <w:marLeft w:val="0"/>
                          <w:marRight w:val="0"/>
                          <w:marTop w:val="0"/>
                          <w:marBottom w:val="0"/>
                          <w:divBdr>
                            <w:top w:val="none" w:sz="0" w:space="0" w:color="auto"/>
                            <w:left w:val="none" w:sz="0" w:space="0" w:color="auto"/>
                            <w:bottom w:val="none" w:sz="0" w:space="0" w:color="auto"/>
                            <w:right w:val="none" w:sz="0" w:space="0" w:color="auto"/>
                          </w:divBdr>
                          <w:divsChild>
                            <w:div w:id="1087650939">
                              <w:marLeft w:val="0"/>
                              <w:marRight w:val="0"/>
                              <w:marTop w:val="0"/>
                              <w:marBottom w:val="0"/>
                              <w:divBdr>
                                <w:top w:val="none" w:sz="0" w:space="0" w:color="auto"/>
                                <w:left w:val="none" w:sz="0" w:space="0" w:color="auto"/>
                                <w:bottom w:val="none" w:sz="0" w:space="0" w:color="auto"/>
                                <w:right w:val="none" w:sz="0" w:space="0" w:color="auto"/>
                              </w:divBdr>
                              <w:divsChild>
                                <w:div w:id="1516647566">
                                  <w:marLeft w:val="0"/>
                                  <w:marRight w:val="0"/>
                                  <w:marTop w:val="0"/>
                                  <w:marBottom w:val="0"/>
                                  <w:divBdr>
                                    <w:top w:val="none" w:sz="0" w:space="0" w:color="auto"/>
                                    <w:left w:val="none" w:sz="0" w:space="0" w:color="auto"/>
                                    <w:bottom w:val="none" w:sz="0" w:space="0" w:color="auto"/>
                                    <w:right w:val="none" w:sz="0" w:space="0" w:color="auto"/>
                                  </w:divBdr>
                                  <w:divsChild>
                                    <w:div w:id="536308722">
                                      <w:marLeft w:val="0"/>
                                      <w:marRight w:val="0"/>
                                      <w:marTop w:val="0"/>
                                      <w:marBottom w:val="0"/>
                                      <w:divBdr>
                                        <w:top w:val="none" w:sz="0" w:space="0" w:color="auto"/>
                                        <w:left w:val="none" w:sz="0" w:space="0" w:color="auto"/>
                                        <w:bottom w:val="none" w:sz="0" w:space="0" w:color="auto"/>
                                        <w:right w:val="none" w:sz="0" w:space="0" w:color="auto"/>
                                      </w:divBdr>
                                      <w:divsChild>
                                        <w:div w:id="215968726">
                                          <w:marLeft w:val="0"/>
                                          <w:marRight w:val="0"/>
                                          <w:marTop w:val="0"/>
                                          <w:marBottom w:val="0"/>
                                          <w:divBdr>
                                            <w:top w:val="none" w:sz="0" w:space="0" w:color="auto"/>
                                            <w:left w:val="none" w:sz="0" w:space="0" w:color="auto"/>
                                            <w:bottom w:val="none" w:sz="0" w:space="0" w:color="auto"/>
                                            <w:right w:val="none" w:sz="0" w:space="0" w:color="auto"/>
                                          </w:divBdr>
                                          <w:divsChild>
                                            <w:div w:id="1088650599">
                                              <w:marLeft w:val="0"/>
                                              <w:marRight w:val="0"/>
                                              <w:marTop w:val="0"/>
                                              <w:marBottom w:val="0"/>
                                              <w:divBdr>
                                                <w:top w:val="none" w:sz="0" w:space="0" w:color="auto"/>
                                                <w:left w:val="none" w:sz="0" w:space="0" w:color="auto"/>
                                                <w:bottom w:val="none" w:sz="0" w:space="0" w:color="auto"/>
                                                <w:right w:val="none" w:sz="0" w:space="0" w:color="auto"/>
                                              </w:divBdr>
                                              <w:divsChild>
                                                <w:div w:id="1388727089">
                                                  <w:marLeft w:val="0"/>
                                                  <w:marRight w:val="0"/>
                                                  <w:marTop w:val="0"/>
                                                  <w:marBottom w:val="0"/>
                                                  <w:divBdr>
                                                    <w:top w:val="none" w:sz="0" w:space="0" w:color="auto"/>
                                                    <w:left w:val="none" w:sz="0" w:space="0" w:color="auto"/>
                                                    <w:bottom w:val="none" w:sz="0" w:space="0" w:color="auto"/>
                                                    <w:right w:val="none" w:sz="0" w:space="0" w:color="auto"/>
                                                  </w:divBdr>
                                                  <w:divsChild>
                                                    <w:div w:id="4061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02F34-4B8B-4F12-BD50-FADED023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7</Pages>
  <Words>2294</Words>
  <Characters>12617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POSTE2</dc:creator>
  <cp:keywords/>
  <dc:description/>
  <cp:lastModifiedBy>Christelle DESAUNAY</cp:lastModifiedBy>
  <cp:revision>118</cp:revision>
  <cp:lastPrinted>2025-09-04T12:10:00Z</cp:lastPrinted>
  <dcterms:created xsi:type="dcterms:W3CDTF">2022-11-21T14:50:00Z</dcterms:created>
  <dcterms:modified xsi:type="dcterms:W3CDTF">2025-09-04T12:10:00Z</dcterms:modified>
  <cp:contentStatus/>
</cp:coreProperties>
</file>